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7216" behindDoc="0" locked="0" layoutInCell="1" allowOverlap="1" wp14:anchorId="5B9D2BC7" wp14:editId="23C40765">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1B7F2F1B" w14:textId="27F9371F" w:rsidR="00C61620" w:rsidRPr="00C61620" w:rsidRDefault="000C600B" w:rsidP="00C61620">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January</w:t>
      </w:r>
      <w:r w:rsidR="00C61620">
        <w:rPr>
          <w:rFonts w:ascii="Comic Sans MS" w:hAnsi="Comic Sans MS"/>
          <w:color w:val="3A7C22" w:themeColor="accent6" w:themeShade="BF"/>
          <w:sz w:val="28"/>
          <w:szCs w:val="28"/>
        </w:rPr>
        <w:t xml:space="preserve"> ’2</w:t>
      </w:r>
      <w:r>
        <w:rPr>
          <w:rFonts w:ascii="Comic Sans MS" w:hAnsi="Comic Sans MS"/>
          <w:color w:val="3A7C22" w:themeColor="accent6" w:themeShade="BF"/>
          <w:sz w:val="28"/>
          <w:szCs w:val="28"/>
        </w:rPr>
        <w:t>6</w:t>
      </w:r>
      <w:r w:rsidR="00C61620">
        <w:rPr>
          <w:rFonts w:ascii="Comic Sans MS" w:hAnsi="Comic Sans MS"/>
          <w:color w:val="3A7C22" w:themeColor="accent6" w:themeShade="BF"/>
          <w:sz w:val="28"/>
          <w:szCs w:val="28"/>
        </w:rPr>
        <w:t xml:space="preserve"> Newsletter </w:t>
      </w:r>
    </w:p>
    <w:p w14:paraId="2AFF8276" w14:textId="27C904C6" w:rsidR="002C759D" w:rsidRPr="005E4930" w:rsidRDefault="00452F35" w:rsidP="000504A7">
      <w:pPr>
        <w:pStyle w:val="NoSpacing"/>
        <w:jc w:val="center"/>
        <w:rPr>
          <w:rFonts w:ascii="Comic Sans MS" w:hAnsi="Comic Sans MS"/>
          <w:sz w:val="20"/>
          <w:szCs w:val="20"/>
        </w:rPr>
      </w:pPr>
      <w:r w:rsidRPr="005E4930">
        <w:rPr>
          <w:rFonts w:ascii="Comic Sans MS" w:hAnsi="Comic Sans MS"/>
          <w:sz w:val="20"/>
          <w:szCs w:val="20"/>
        </w:rPr>
        <w:t xml:space="preserve">Included in this </w:t>
      </w:r>
      <w:r w:rsidR="002C5D98" w:rsidRPr="005E4930">
        <w:rPr>
          <w:rFonts w:ascii="Comic Sans MS" w:hAnsi="Comic Sans MS"/>
          <w:sz w:val="20"/>
          <w:szCs w:val="20"/>
        </w:rPr>
        <w:t>month’s</w:t>
      </w:r>
      <w:r w:rsidRPr="005E4930">
        <w:rPr>
          <w:rFonts w:ascii="Comic Sans MS" w:hAnsi="Comic Sans MS"/>
          <w:sz w:val="20"/>
          <w:szCs w:val="20"/>
        </w:rPr>
        <w:t xml:space="preserve"> newsletter are some recent updates</w:t>
      </w:r>
      <w:r w:rsidR="009C5B23" w:rsidRPr="005E4930">
        <w:rPr>
          <w:rFonts w:ascii="Comic Sans MS" w:hAnsi="Comic Sans MS"/>
          <w:sz w:val="20"/>
          <w:szCs w:val="20"/>
        </w:rPr>
        <w:t>/information</w:t>
      </w:r>
      <w:r w:rsidRPr="005E4930">
        <w:rPr>
          <w:rFonts w:ascii="Comic Sans MS" w:hAnsi="Comic Sans MS"/>
          <w:sz w:val="20"/>
          <w:szCs w:val="20"/>
        </w:rPr>
        <w:t>.</w:t>
      </w:r>
    </w:p>
    <w:p w14:paraId="715DC720" w14:textId="77777777" w:rsidR="009549E5" w:rsidRPr="005E4930" w:rsidRDefault="009549E5" w:rsidP="000504A7">
      <w:pPr>
        <w:pStyle w:val="NoSpacing"/>
        <w:jc w:val="center"/>
        <w:rPr>
          <w:rFonts w:ascii="Comic Sans MS" w:hAnsi="Comic Sans MS"/>
          <w:sz w:val="20"/>
          <w:szCs w:val="20"/>
        </w:rPr>
      </w:pPr>
    </w:p>
    <w:p w14:paraId="5F4C612C" w14:textId="498B3BD8" w:rsidR="009549E5" w:rsidRDefault="000C600B" w:rsidP="009549E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Happy New Year!</w:t>
      </w:r>
    </w:p>
    <w:p w14:paraId="1038B75E" w14:textId="16896C1A" w:rsidR="009549E5" w:rsidRDefault="000C600B" w:rsidP="00A86FAB">
      <w:pPr>
        <w:pStyle w:val="NoSpacing"/>
        <w:jc w:val="center"/>
        <w:rPr>
          <w:rFonts w:ascii="Comic Sans MS" w:hAnsi="Comic Sans MS"/>
          <w:sz w:val="20"/>
          <w:szCs w:val="20"/>
        </w:rPr>
      </w:pPr>
      <w:r>
        <w:rPr>
          <w:rFonts w:ascii="Comic Sans MS" w:hAnsi="Comic Sans MS"/>
          <w:sz w:val="20"/>
          <w:szCs w:val="20"/>
        </w:rPr>
        <w:t xml:space="preserve">We would like to wish all our children and families at Elie </w:t>
      </w:r>
      <w:r w:rsidR="00B85BEF">
        <w:rPr>
          <w:rFonts w:ascii="Comic Sans MS" w:hAnsi="Comic Sans MS"/>
          <w:sz w:val="20"/>
          <w:szCs w:val="20"/>
        </w:rPr>
        <w:t>S</w:t>
      </w:r>
      <w:r>
        <w:rPr>
          <w:rFonts w:ascii="Comic Sans MS" w:hAnsi="Comic Sans MS"/>
          <w:sz w:val="20"/>
          <w:szCs w:val="20"/>
        </w:rPr>
        <w:t>treet a very Happy New Year and hope you all enjoyed a peaceful, fun festive period</w:t>
      </w:r>
      <w:r w:rsidR="00B85BEF">
        <w:rPr>
          <w:rFonts w:ascii="Comic Sans MS" w:hAnsi="Comic Sans MS"/>
          <w:sz w:val="20"/>
          <w:szCs w:val="20"/>
        </w:rPr>
        <w:t xml:space="preserve">.  We </w:t>
      </w:r>
      <w:r w:rsidR="004148C4">
        <w:rPr>
          <w:rFonts w:ascii="Comic Sans MS" w:hAnsi="Comic Sans MS"/>
          <w:sz w:val="20"/>
          <w:szCs w:val="20"/>
        </w:rPr>
        <w:t>are</w:t>
      </w:r>
      <w:r w:rsidR="00B85BEF">
        <w:rPr>
          <w:rFonts w:ascii="Comic Sans MS" w:hAnsi="Comic Sans MS"/>
          <w:sz w:val="20"/>
          <w:szCs w:val="20"/>
        </w:rPr>
        <w:t xml:space="preserve"> so excited to see you all upon return and look forward to 2026 with you all.</w:t>
      </w:r>
    </w:p>
    <w:p w14:paraId="7F26CAD5" w14:textId="77777777" w:rsidR="0017026B" w:rsidRDefault="0017026B" w:rsidP="00A86FAB">
      <w:pPr>
        <w:pStyle w:val="NoSpacing"/>
        <w:jc w:val="center"/>
        <w:rPr>
          <w:rFonts w:ascii="Comic Sans MS" w:hAnsi="Comic Sans MS"/>
          <w:sz w:val="20"/>
          <w:szCs w:val="20"/>
        </w:rPr>
      </w:pPr>
    </w:p>
    <w:p w14:paraId="5603C6D2" w14:textId="1E8FD12B" w:rsidR="0017026B" w:rsidRPr="005E4930" w:rsidRDefault="0017026B" w:rsidP="00A86FAB">
      <w:pPr>
        <w:pStyle w:val="NoSpacing"/>
        <w:jc w:val="center"/>
        <w:rPr>
          <w:rFonts w:ascii="Comic Sans MS" w:hAnsi="Comic Sans MS"/>
          <w:sz w:val="20"/>
          <w:szCs w:val="20"/>
        </w:rPr>
      </w:pPr>
      <w:r>
        <w:rPr>
          <w:rFonts w:ascii="Comic Sans MS" w:hAnsi="Comic Sans MS"/>
          <w:sz w:val="20"/>
          <w:szCs w:val="20"/>
        </w:rPr>
        <w:t>We also welcome back to the team our TL Nicola McCoy – we missed you and are glad to have you back!</w:t>
      </w:r>
    </w:p>
    <w:p w14:paraId="727A627B" w14:textId="04E5C852" w:rsidR="000504A7" w:rsidRDefault="000504A7" w:rsidP="00B1044C">
      <w:pPr>
        <w:pStyle w:val="Default"/>
        <w:rPr>
          <w:rFonts w:ascii="Comic Sans MS" w:hAnsi="Comic Sans MS"/>
          <w:color w:val="3A7C22" w:themeColor="accent6" w:themeShade="BF"/>
          <w:sz w:val="28"/>
          <w:szCs w:val="28"/>
          <w:u w:val="single"/>
        </w:rPr>
      </w:pPr>
    </w:p>
    <w:p w14:paraId="62297867" w14:textId="6E2E64A9" w:rsidR="00D17ED2" w:rsidRDefault="00F80056" w:rsidP="00D17ED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Toy Fund</w:t>
      </w:r>
    </w:p>
    <w:p w14:paraId="6BFCF0FD" w14:textId="77777777" w:rsidR="00D17ED2" w:rsidRPr="005E4930" w:rsidRDefault="00D17ED2" w:rsidP="00D17ED2">
      <w:pPr>
        <w:pStyle w:val="NoSpacing"/>
        <w:jc w:val="center"/>
        <w:rPr>
          <w:rFonts w:ascii="Comic Sans MS" w:hAnsi="Comic Sans MS"/>
          <w:sz w:val="20"/>
          <w:szCs w:val="20"/>
        </w:rPr>
      </w:pPr>
      <w:r w:rsidRPr="005E4930">
        <w:rPr>
          <w:rFonts w:ascii="Comic Sans MS" w:hAnsi="Comic Sans MS"/>
          <w:sz w:val="20"/>
          <w:szCs w:val="20"/>
        </w:rPr>
        <w:t>This month money from our Toy Fund (parent contributions) has been spent on:</w:t>
      </w:r>
    </w:p>
    <w:p w14:paraId="61B6177D" w14:textId="0C482FE1" w:rsidR="00D17ED2" w:rsidRPr="0093567E" w:rsidRDefault="00E6576F"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B</w:t>
      </w:r>
      <w:r w:rsidR="00D17ED2" w:rsidRPr="005E4930">
        <w:rPr>
          <w:rFonts w:ascii="Comic Sans MS" w:hAnsi="Comic Sans MS"/>
          <w:sz w:val="20"/>
          <w:szCs w:val="20"/>
        </w:rPr>
        <w:t>aking ingredients</w:t>
      </w:r>
    </w:p>
    <w:p w14:paraId="1DBBD1D0" w14:textId="71963499" w:rsidR="0093567E" w:rsidRPr="0093567E" w:rsidRDefault="0093567E"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Cooking utensils</w:t>
      </w:r>
    </w:p>
    <w:p w14:paraId="101BF90E" w14:textId="6580351E" w:rsidR="0093567E" w:rsidRPr="0093567E" w:rsidRDefault="0093567E"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Playroom soft furnishings</w:t>
      </w:r>
    </w:p>
    <w:p w14:paraId="6956220D" w14:textId="31289C89" w:rsidR="0093567E" w:rsidRPr="0093567E" w:rsidRDefault="0093567E" w:rsidP="00D17ED2">
      <w:pPr>
        <w:pStyle w:val="NoSpacing"/>
        <w:numPr>
          <w:ilvl w:val="0"/>
          <w:numId w:val="7"/>
        </w:numPr>
        <w:rPr>
          <w:rFonts w:ascii="Comic Sans MS" w:hAnsi="Comic Sans MS"/>
          <w:color w:val="000000" w:themeColor="text1"/>
          <w:sz w:val="20"/>
          <w:szCs w:val="20"/>
        </w:rPr>
      </w:pPr>
      <w:r>
        <w:rPr>
          <w:rFonts w:ascii="Comic Sans MS" w:hAnsi="Comic Sans MS"/>
          <w:sz w:val="20"/>
          <w:szCs w:val="20"/>
        </w:rPr>
        <w:t>Functionable resources (step stool etc.)</w:t>
      </w:r>
    </w:p>
    <w:p w14:paraId="29549964" w14:textId="77777777" w:rsidR="0093567E" w:rsidRPr="005E4930" w:rsidRDefault="0093567E" w:rsidP="0093567E">
      <w:pPr>
        <w:pStyle w:val="NoSpacing"/>
        <w:ind w:left="720"/>
        <w:rPr>
          <w:rFonts w:ascii="Comic Sans MS" w:hAnsi="Comic Sans MS"/>
          <w:color w:val="000000" w:themeColor="text1"/>
          <w:sz w:val="20"/>
          <w:szCs w:val="20"/>
        </w:rPr>
      </w:pPr>
    </w:p>
    <w:p w14:paraId="1D7191B6" w14:textId="77777777" w:rsidR="0017026B" w:rsidRDefault="0017026B" w:rsidP="007266A6">
      <w:pPr>
        <w:jc w:val="center"/>
        <w:rPr>
          <w:rFonts w:ascii="Comic Sans MS" w:hAnsi="Comic Sans MS"/>
          <w:color w:val="3A7C22" w:themeColor="accent6" w:themeShade="BF"/>
          <w:sz w:val="28"/>
          <w:szCs w:val="28"/>
          <w:u w:val="single"/>
        </w:rPr>
      </w:pPr>
    </w:p>
    <w:p w14:paraId="21A3EB43" w14:textId="736592D7" w:rsidR="00887EDE" w:rsidRDefault="00DA21C6" w:rsidP="0017026B">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 xml:space="preserve">Safe Pick Up and </w:t>
      </w:r>
      <w:r w:rsidR="005238EA">
        <w:rPr>
          <w:rFonts w:ascii="Comic Sans MS" w:hAnsi="Comic Sans MS"/>
          <w:color w:val="3A7C22" w:themeColor="accent6" w:themeShade="BF"/>
          <w:sz w:val="28"/>
          <w:szCs w:val="28"/>
          <w:u w:val="single"/>
        </w:rPr>
        <w:t>Drop Off</w:t>
      </w:r>
    </w:p>
    <w:p w14:paraId="733CE9F0" w14:textId="3A64A7EC" w:rsidR="0093567E" w:rsidRPr="00F508E6" w:rsidRDefault="005238EA" w:rsidP="0017026B">
      <w:pPr>
        <w:jc w:val="center"/>
        <w:rPr>
          <w:rFonts w:ascii="Comic Sans MS" w:hAnsi="Comic Sans MS"/>
          <w:color w:val="000000" w:themeColor="text1"/>
          <w:sz w:val="20"/>
          <w:szCs w:val="20"/>
        </w:rPr>
      </w:pPr>
      <w:r w:rsidRPr="00F508E6">
        <w:rPr>
          <w:rFonts w:ascii="Comic Sans MS" w:hAnsi="Comic Sans MS"/>
          <w:color w:val="000000" w:themeColor="text1"/>
          <w:sz w:val="20"/>
          <w:szCs w:val="20"/>
        </w:rPr>
        <w:t>Please ensure when you bring your child into the playroom at drop off you are also coming into the playroom via the entry door (first door) and exiting via the exit door (middle door).  This gives you an opportunity to say hello to staff and ensure your child is accurately signed in</w:t>
      </w:r>
      <w:r w:rsidR="00DA21C6" w:rsidRPr="00F508E6">
        <w:rPr>
          <w:rFonts w:ascii="Comic Sans MS" w:hAnsi="Comic Sans MS"/>
          <w:color w:val="000000" w:themeColor="text1"/>
          <w:sz w:val="20"/>
          <w:szCs w:val="20"/>
        </w:rPr>
        <w:t>.  At pick up please ensure you have told a staff member you have picked up if they have not seen you beforehand</w:t>
      </w:r>
      <w:r w:rsidRPr="00F508E6">
        <w:rPr>
          <w:rFonts w:ascii="Comic Sans MS" w:hAnsi="Comic Sans MS"/>
          <w:color w:val="000000" w:themeColor="text1"/>
          <w:sz w:val="20"/>
          <w:szCs w:val="20"/>
        </w:rPr>
        <w:t xml:space="preserve"> –</w:t>
      </w:r>
      <w:r w:rsidR="00DA21C6" w:rsidRPr="00F508E6">
        <w:rPr>
          <w:rFonts w:ascii="Comic Sans MS" w:hAnsi="Comic Sans MS"/>
          <w:color w:val="000000" w:themeColor="text1"/>
          <w:sz w:val="20"/>
          <w:szCs w:val="20"/>
        </w:rPr>
        <w:t xml:space="preserve"> this is</w:t>
      </w:r>
      <w:r w:rsidRPr="00F508E6">
        <w:rPr>
          <w:rFonts w:ascii="Comic Sans MS" w:hAnsi="Comic Sans MS"/>
          <w:color w:val="000000" w:themeColor="text1"/>
          <w:sz w:val="20"/>
          <w:szCs w:val="20"/>
        </w:rPr>
        <w:t xml:space="preserve"> crucial for our Care Inspectorate SIMOA best practice – thank you.</w:t>
      </w:r>
    </w:p>
    <w:p w14:paraId="75ADACCD" w14:textId="6921EFCA" w:rsidR="000504A7" w:rsidRDefault="000504A7" w:rsidP="000504A7">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Staff CPD</w:t>
      </w:r>
    </w:p>
    <w:p w14:paraId="5F1F419C" w14:textId="6A1FF913" w:rsidR="00323107" w:rsidRPr="005E4930" w:rsidRDefault="00323107" w:rsidP="00323107">
      <w:pPr>
        <w:pStyle w:val="NoSpacing"/>
        <w:jc w:val="center"/>
        <w:rPr>
          <w:rFonts w:ascii="Comic Sans MS" w:hAnsi="Comic Sans MS"/>
          <w:sz w:val="20"/>
          <w:szCs w:val="20"/>
        </w:rPr>
      </w:pPr>
      <w:r w:rsidRPr="005E4930">
        <w:rPr>
          <w:rFonts w:ascii="Comic Sans MS" w:hAnsi="Comic Sans MS"/>
          <w:sz w:val="20"/>
          <w:szCs w:val="20"/>
        </w:rPr>
        <w:t>Continuous Professional Development (CPD) in Early Learning and Childcare (ELC) is essential for ensuring we stay up to date with best practices, policies, and emerging research. It supports the delivery of high-quality care and education by enhancing staff skills, confidence, and the ability to meet the diverse needs of our children and families.  This month our staff team have been focusing on:</w:t>
      </w:r>
    </w:p>
    <w:p w14:paraId="4D24F243" w14:textId="77777777" w:rsidR="00323107" w:rsidRPr="005E4930" w:rsidRDefault="00323107" w:rsidP="00323107">
      <w:pPr>
        <w:pStyle w:val="NoSpacing"/>
        <w:jc w:val="center"/>
        <w:rPr>
          <w:rFonts w:ascii="Comic Sans MS" w:hAnsi="Comic Sans MS"/>
          <w:sz w:val="20"/>
          <w:szCs w:val="20"/>
        </w:rPr>
      </w:pPr>
    </w:p>
    <w:p w14:paraId="4568429B" w14:textId="47C48EBD" w:rsidR="009669D2" w:rsidRDefault="007266A6" w:rsidP="00323107">
      <w:pPr>
        <w:pStyle w:val="NoSpacing"/>
        <w:jc w:val="center"/>
        <w:rPr>
          <w:rFonts w:ascii="Comic Sans MS" w:hAnsi="Comic Sans MS"/>
          <w:sz w:val="20"/>
          <w:szCs w:val="20"/>
        </w:rPr>
      </w:pPr>
      <w:r>
        <w:rPr>
          <w:rFonts w:ascii="Comic Sans MS" w:hAnsi="Comic Sans MS"/>
          <w:sz w:val="20"/>
          <w:szCs w:val="20"/>
        </w:rPr>
        <w:t>“Wonder to Wisdom” Keynote</w:t>
      </w:r>
      <w:r w:rsidR="00555115" w:rsidRPr="005E4930">
        <w:rPr>
          <w:rFonts w:ascii="Comic Sans MS" w:hAnsi="Comic Sans MS"/>
          <w:sz w:val="20"/>
          <w:szCs w:val="20"/>
        </w:rPr>
        <w:t xml:space="preserve"> – </w:t>
      </w:r>
      <w:r>
        <w:rPr>
          <w:rFonts w:ascii="Comic Sans MS" w:hAnsi="Comic Sans MS"/>
          <w:sz w:val="20"/>
          <w:szCs w:val="20"/>
        </w:rPr>
        <w:t>Kat</w:t>
      </w:r>
      <w:r w:rsidR="00555115" w:rsidRPr="005E4930">
        <w:rPr>
          <w:rFonts w:ascii="Comic Sans MS" w:hAnsi="Comic Sans MS"/>
          <w:sz w:val="20"/>
          <w:szCs w:val="20"/>
        </w:rPr>
        <w:t xml:space="preserve"> (</w:t>
      </w:r>
      <w:proofErr w:type="spellStart"/>
      <w:r>
        <w:rPr>
          <w:rFonts w:ascii="Comic Sans MS" w:hAnsi="Comic Sans MS"/>
          <w:sz w:val="20"/>
          <w:szCs w:val="20"/>
        </w:rPr>
        <w:t>HoN</w:t>
      </w:r>
      <w:proofErr w:type="spellEnd"/>
      <w:r w:rsidR="00555115" w:rsidRPr="005E4930">
        <w:rPr>
          <w:rFonts w:ascii="Comic Sans MS" w:hAnsi="Comic Sans MS"/>
          <w:sz w:val="20"/>
          <w:szCs w:val="20"/>
        </w:rPr>
        <w:t>)</w:t>
      </w:r>
    </w:p>
    <w:p w14:paraId="06D2BB58" w14:textId="20C4E2A1" w:rsidR="00EA5B54" w:rsidRDefault="00EA5B54" w:rsidP="00323107">
      <w:pPr>
        <w:pStyle w:val="NoSpacing"/>
        <w:jc w:val="center"/>
        <w:rPr>
          <w:rFonts w:ascii="Comic Sans MS" w:hAnsi="Comic Sans MS"/>
          <w:sz w:val="20"/>
          <w:szCs w:val="20"/>
        </w:rPr>
      </w:pPr>
      <w:r>
        <w:rPr>
          <w:rFonts w:ascii="Comic Sans MS" w:hAnsi="Comic Sans MS"/>
          <w:sz w:val="20"/>
          <w:szCs w:val="20"/>
        </w:rPr>
        <w:t>A Different Starting Point: Embracing Neurodiversity and Inclusion – Nicola McC (TL), Nicola B (TL) and Sharon (CDO)</w:t>
      </w:r>
    </w:p>
    <w:p w14:paraId="4896D5F0" w14:textId="2BB806CC" w:rsidR="00EA5B54" w:rsidRDefault="00EA5B54" w:rsidP="00323107">
      <w:pPr>
        <w:pStyle w:val="NoSpacing"/>
        <w:jc w:val="center"/>
        <w:rPr>
          <w:rFonts w:ascii="Comic Sans MS" w:hAnsi="Comic Sans MS"/>
          <w:sz w:val="20"/>
          <w:szCs w:val="20"/>
        </w:rPr>
      </w:pPr>
      <w:r>
        <w:rPr>
          <w:rFonts w:ascii="Comic Sans MS" w:hAnsi="Comic Sans MS"/>
          <w:sz w:val="20"/>
          <w:szCs w:val="20"/>
        </w:rPr>
        <w:t>Glasgow Reads: Phon</w:t>
      </w:r>
      <w:r w:rsidR="0017026B">
        <w:rPr>
          <w:rFonts w:ascii="Comic Sans MS" w:hAnsi="Comic Sans MS"/>
          <w:sz w:val="20"/>
          <w:szCs w:val="20"/>
        </w:rPr>
        <w:t>ics</w:t>
      </w:r>
      <w:r>
        <w:rPr>
          <w:rFonts w:ascii="Comic Sans MS" w:hAnsi="Comic Sans MS"/>
          <w:sz w:val="20"/>
          <w:szCs w:val="20"/>
        </w:rPr>
        <w:t xml:space="preserve"> – Pamela (TL) and Amanda (CDO)</w:t>
      </w:r>
    </w:p>
    <w:p w14:paraId="0AAF7396" w14:textId="4EE65CD4" w:rsidR="0017026B" w:rsidRDefault="0017026B" w:rsidP="00323107">
      <w:pPr>
        <w:pStyle w:val="NoSpacing"/>
        <w:jc w:val="center"/>
        <w:rPr>
          <w:rFonts w:ascii="Comic Sans MS" w:hAnsi="Comic Sans MS"/>
          <w:sz w:val="20"/>
          <w:szCs w:val="20"/>
        </w:rPr>
      </w:pPr>
      <w:r>
        <w:rPr>
          <w:rFonts w:ascii="Comic Sans MS" w:hAnsi="Comic Sans MS"/>
          <w:sz w:val="20"/>
          <w:szCs w:val="20"/>
        </w:rPr>
        <w:t xml:space="preserve">Starcatcher’s: Curiosity and Creativity – Nicola B (TL) </w:t>
      </w:r>
    </w:p>
    <w:p w14:paraId="14AFDD5E" w14:textId="65217D11" w:rsidR="0017026B" w:rsidRPr="005E4930" w:rsidRDefault="0017026B" w:rsidP="00323107">
      <w:pPr>
        <w:pStyle w:val="NoSpacing"/>
        <w:jc w:val="center"/>
        <w:rPr>
          <w:rFonts w:ascii="Comic Sans MS" w:hAnsi="Comic Sans MS"/>
          <w:sz w:val="20"/>
          <w:szCs w:val="20"/>
        </w:rPr>
      </w:pPr>
      <w:r>
        <w:rPr>
          <w:rFonts w:ascii="Comic Sans MS" w:hAnsi="Comic Sans MS"/>
          <w:sz w:val="20"/>
          <w:szCs w:val="20"/>
        </w:rPr>
        <w:t>Children’s Rights – Tricia (CDO)</w:t>
      </w:r>
    </w:p>
    <w:p w14:paraId="07C14181" w14:textId="77777777" w:rsidR="00B375BA" w:rsidRPr="00B375BA" w:rsidRDefault="00B375BA" w:rsidP="00B375BA">
      <w:pPr>
        <w:pStyle w:val="NoSpacing"/>
        <w:jc w:val="center"/>
        <w:rPr>
          <w:rFonts w:ascii="Comic Sans MS" w:hAnsi="Comic Sans MS"/>
          <w:sz w:val="22"/>
          <w:szCs w:val="22"/>
        </w:rPr>
      </w:pPr>
    </w:p>
    <w:p w14:paraId="286B5465" w14:textId="77777777" w:rsidR="005238EA" w:rsidRDefault="005238EA" w:rsidP="00824315">
      <w:pPr>
        <w:jc w:val="center"/>
        <w:rPr>
          <w:rFonts w:ascii="Comic Sans MS" w:hAnsi="Comic Sans MS"/>
          <w:color w:val="3A7C22" w:themeColor="accent6" w:themeShade="BF"/>
          <w:sz w:val="28"/>
          <w:szCs w:val="28"/>
          <w:u w:val="single"/>
        </w:rPr>
      </w:pPr>
    </w:p>
    <w:p w14:paraId="4CFC24E8" w14:textId="6851E281" w:rsidR="00824315" w:rsidRDefault="00824315" w:rsidP="0082431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lastRenderedPageBreak/>
        <w:t>Spare Clothes / Suitable Clothes</w:t>
      </w:r>
    </w:p>
    <w:p w14:paraId="342EA1AC" w14:textId="0E581FF6" w:rsidR="0017026B" w:rsidRPr="0017026B" w:rsidRDefault="00824315" w:rsidP="0017026B">
      <w:pPr>
        <w:jc w:val="center"/>
        <w:rPr>
          <w:rFonts w:ascii="Comic Sans MS" w:hAnsi="Comic Sans MS"/>
          <w:b/>
          <w:bCs/>
          <w:color w:val="000000" w:themeColor="text1"/>
          <w:sz w:val="20"/>
          <w:szCs w:val="20"/>
        </w:rPr>
      </w:pPr>
      <w:r w:rsidRPr="005E4930">
        <w:rPr>
          <w:rFonts w:ascii="Comic Sans MS" w:hAnsi="Comic Sans MS"/>
          <w:b/>
          <w:bCs/>
          <w:color w:val="000000" w:themeColor="text1"/>
          <w:sz w:val="20"/>
          <w:szCs w:val="20"/>
          <w:highlight w:val="yellow"/>
        </w:rPr>
        <w:t>Please bring in a spare set of clothes in your child’s nursery bag for times when they require a change.</w:t>
      </w:r>
      <w:r w:rsidRPr="005E4930">
        <w:rPr>
          <w:rFonts w:ascii="Comic Sans MS" w:hAnsi="Comic Sans MS"/>
          <w:b/>
          <w:bCs/>
          <w:color w:val="000000" w:themeColor="text1"/>
          <w:sz w:val="20"/>
          <w:szCs w:val="20"/>
        </w:rPr>
        <w:t xml:space="preserve">  </w:t>
      </w:r>
    </w:p>
    <w:p w14:paraId="5F620395" w14:textId="77777777" w:rsidR="005238EA" w:rsidRDefault="005238EA" w:rsidP="005238EA">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Care Plans</w:t>
      </w:r>
    </w:p>
    <w:p w14:paraId="2782C8E7" w14:textId="2FA42F4E" w:rsidR="005238EA" w:rsidRPr="00F508E6" w:rsidRDefault="005238EA" w:rsidP="005238EA">
      <w:pPr>
        <w:jc w:val="center"/>
        <w:rPr>
          <w:rFonts w:ascii="Comic Sans MS" w:hAnsi="Comic Sans MS"/>
          <w:color w:val="000000" w:themeColor="text1"/>
          <w:sz w:val="20"/>
          <w:szCs w:val="20"/>
        </w:rPr>
      </w:pPr>
      <w:r w:rsidRPr="00F508E6">
        <w:rPr>
          <w:rFonts w:ascii="Comic Sans MS" w:hAnsi="Comic Sans MS"/>
          <w:color w:val="000000" w:themeColor="text1"/>
          <w:sz w:val="20"/>
          <w:szCs w:val="20"/>
        </w:rPr>
        <w:t xml:space="preserve">Can we please remind you </w:t>
      </w:r>
      <w:r w:rsidRPr="00F508E6">
        <w:rPr>
          <w:rFonts w:ascii="Comic Sans MS" w:hAnsi="Comic Sans MS"/>
          <w:b/>
          <w:bCs/>
          <w:color w:val="000000" w:themeColor="text1"/>
          <w:sz w:val="20"/>
          <w:szCs w:val="20"/>
        </w:rPr>
        <w:t>to return your child’s Care Plan</w:t>
      </w:r>
      <w:r w:rsidRPr="00F508E6">
        <w:rPr>
          <w:rFonts w:ascii="Comic Sans MS" w:hAnsi="Comic Sans MS"/>
          <w:color w:val="000000" w:themeColor="text1"/>
          <w:sz w:val="20"/>
          <w:szCs w:val="20"/>
        </w:rPr>
        <w:t xml:space="preserve"> by the </w:t>
      </w:r>
      <w:proofErr w:type="gramStart"/>
      <w:r w:rsidRPr="00F508E6">
        <w:rPr>
          <w:rFonts w:ascii="Comic Sans MS" w:hAnsi="Comic Sans MS"/>
          <w:b/>
          <w:bCs/>
          <w:color w:val="000000" w:themeColor="text1"/>
          <w:sz w:val="20"/>
          <w:szCs w:val="20"/>
        </w:rPr>
        <w:t>30th</w:t>
      </w:r>
      <w:proofErr w:type="gramEnd"/>
      <w:r w:rsidRPr="00F508E6">
        <w:rPr>
          <w:rFonts w:ascii="Comic Sans MS" w:hAnsi="Comic Sans MS"/>
          <w:b/>
          <w:bCs/>
          <w:color w:val="000000" w:themeColor="text1"/>
          <w:sz w:val="20"/>
          <w:szCs w:val="20"/>
        </w:rPr>
        <w:t xml:space="preserve"> January 2026</w:t>
      </w:r>
      <w:r w:rsidRPr="00F508E6">
        <w:rPr>
          <w:rFonts w:ascii="Comic Sans MS" w:hAnsi="Comic Sans MS"/>
          <w:color w:val="000000" w:themeColor="text1"/>
          <w:sz w:val="20"/>
          <w:szCs w:val="20"/>
        </w:rPr>
        <w:t xml:space="preserve"> if you haven’t done so already.  If you need a new blank copy, please let us know.  These are a legal requirement and documentation that we need to keep in your child’s file. </w:t>
      </w:r>
    </w:p>
    <w:p w14:paraId="227D49BE" w14:textId="5C905110" w:rsidR="00887EDE" w:rsidRPr="00B375BA" w:rsidRDefault="0017026B" w:rsidP="00887EDE">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Family Photo’s</w:t>
      </w:r>
    </w:p>
    <w:p w14:paraId="758CE972" w14:textId="4FD322D3" w:rsidR="005238EA" w:rsidRPr="00F508E6" w:rsidRDefault="0017026B" w:rsidP="00F508E6">
      <w:pPr>
        <w:jc w:val="center"/>
        <w:rPr>
          <w:rFonts w:ascii="Comic Sans MS" w:hAnsi="Comic Sans MS"/>
          <w:sz w:val="20"/>
          <w:szCs w:val="20"/>
        </w:rPr>
      </w:pPr>
      <w:r>
        <w:rPr>
          <w:rFonts w:ascii="Comic Sans MS" w:hAnsi="Comic Sans MS"/>
          <w:sz w:val="20"/>
          <w:szCs w:val="20"/>
        </w:rPr>
        <w:t xml:space="preserve">We would like to invite you to bring in or email to us some family photos for our playroom ‘family wall’.  Being able to share key memories with special people is a great way for us to continue to build a sense of belonging in the nursery for the children and to celebrate our diversity.  We also welcome photos of family pets! You can email these to </w:t>
      </w:r>
      <w:hyperlink r:id="rId9" w:history="1">
        <w:r w:rsidRPr="006A1E27">
          <w:rPr>
            <w:rStyle w:val="Hyperlink"/>
            <w:rFonts w:ascii="Comic Sans MS" w:hAnsi="Comic Sans MS"/>
            <w:sz w:val="20"/>
            <w:szCs w:val="20"/>
          </w:rPr>
          <w:t>Headteacher@ElieStreet-Nursery.glasgow.sch.uk</w:t>
        </w:r>
      </w:hyperlink>
      <w:r>
        <w:rPr>
          <w:rFonts w:ascii="Comic Sans MS" w:hAnsi="Comic Sans MS"/>
          <w:sz w:val="20"/>
          <w:szCs w:val="20"/>
        </w:rPr>
        <w:t xml:space="preserve"> or drop in to Chelsea at reception – thank you!</w:t>
      </w:r>
    </w:p>
    <w:p w14:paraId="004FAA6B" w14:textId="080D1F68" w:rsidR="005238EA" w:rsidRDefault="005238EA" w:rsidP="005238EA">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Forest School</w:t>
      </w:r>
    </w:p>
    <w:p w14:paraId="0B49688C" w14:textId="3FD42D0B" w:rsidR="005238EA" w:rsidRPr="00F508E6" w:rsidRDefault="005238EA" w:rsidP="005238EA">
      <w:pPr>
        <w:bidi/>
        <w:jc w:val="center"/>
        <w:rPr>
          <w:rFonts w:ascii="Comic Sans MS" w:hAnsi="Comic Sans MS"/>
          <w:color w:val="000000" w:themeColor="text1"/>
          <w:sz w:val="20"/>
          <w:szCs w:val="20"/>
        </w:rPr>
      </w:pPr>
      <w:r w:rsidRPr="00F508E6">
        <w:rPr>
          <w:rFonts w:ascii="Comic Sans MS" w:hAnsi="Comic Sans MS"/>
          <w:color w:val="000000" w:themeColor="text1"/>
          <w:sz w:val="20"/>
          <w:szCs w:val="20"/>
        </w:rPr>
        <w:t xml:space="preserve">We are delighted to inform you that our Elie Street Forest School will begin this month.  Our highly skilled CDO’s Tricia and Nicola F will lead on this project and </w:t>
      </w:r>
      <w:r w:rsidR="004148C4" w:rsidRPr="00F508E6">
        <w:rPr>
          <w:rFonts w:ascii="Comic Sans MS" w:hAnsi="Comic Sans MS"/>
          <w:color w:val="000000" w:themeColor="text1"/>
          <w:sz w:val="20"/>
          <w:szCs w:val="20"/>
        </w:rPr>
        <w:t xml:space="preserve">will </w:t>
      </w:r>
      <w:r w:rsidRPr="00F508E6">
        <w:rPr>
          <w:rFonts w:ascii="Comic Sans MS" w:hAnsi="Comic Sans MS"/>
          <w:color w:val="000000" w:themeColor="text1"/>
          <w:sz w:val="20"/>
          <w:szCs w:val="20"/>
        </w:rPr>
        <w:t xml:space="preserve">engage the children in a variety of experiences within our identified site at </w:t>
      </w:r>
      <w:proofErr w:type="spellStart"/>
      <w:r w:rsidRPr="00F508E6">
        <w:rPr>
          <w:rFonts w:ascii="Comic Sans MS" w:hAnsi="Comic Sans MS"/>
          <w:color w:val="000000" w:themeColor="text1"/>
          <w:sz w:val="20"/>
          <w:szCs w:val="20"/>
        </w:rPr>
        <w:t>Dowanhill</w:t>
      </w:r>
      <w:proofErr w:type="spellEnd"/>
      <w:r w:rsidRPr="00F508E6">
        <w:rPr>
          <w:rFonts w:ascii="Comic Sans MS" w:hAnsi="Comic Sans MS"/>
          <w:color w:val="000000" w:themeColor="text1"/>
          <w:sz w:val="20"/>
          <w:szCs w:val="20"/>
        </w:rPr>
        <w:t xml:space="preserve"> Park – we are so excited to get started!</w:t>
      </w:r>
    </w:p>
    <w:p w14:paraId="322195FB" w14:textId="0A045A9A" w:rsidR="005238EA" w:rsidRDefault="005238EA" w:rsidP="005238EA">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Website Refresh</w:t>
      </w:r>
    </w:p>
    <w:p w14:paraId="795D9062" w14:textId="77777777" w:rsidR="00F508E6" w:rsidRDefault="000A70E7" w:rsidP="005238EA">
      <w:pPr>
        <w:jc w:val="center"/>
        <w:rPr>
          <w:rFonts w:ascii="Comic Sans MS" w:hAnsi="Comic Sans MS"/>
          <w:color w:val="000000" w:themeColor="text1"/>
          <w:sz w:val="20"/>
          <w:szCs w:val="20"/>
        </w:rPr>
      </w:pPr>
      <w:r w:rsidRPr="00F508E6">
        <w:rPr>
          <w:rFonts w:ascii="Comic Sans MS" w:hAnsi="Comic Sans MS"/>
          <w:color w:val="000000" w:themeColor="text1"/>
          <w:sz w:val="20"/>
          <w:szCs w:val="20"/>
        </w:rPr>
        <w:t xml:space="preserve">Our wonderful clerical Chelsea has been working on our website refresh for this year.  Please find an updated version with a link to our nursery handbook and newsletters available at: </w:t>
      </w:r>
    </w:p>
    <w:p w14:paraId="4D83946D" w14:textId="4F683EEC" w:rsidR="005238EA" w:rsidRPr="00F508E6" w:rsidRDefault="00F508E6" w:rsidP="005238EA">
      <w:pPr>
        <w:jc w:val="center"/>
        <w:rPr>
          <w:rFonts w:ascii="Comic Sans MS" w:hAnsi="Comic Sans MS"/>
          <w:color w:val="000000" w:themeColor="text1"/>
          <w:sz w:val="20"/>
          <w:szCs w:val="20"/>
        </w:rPr>
      </w:pPr>
      <w:hyperlink r:id="rId10" w:history="1">
        <w:r w:rsidRPr="000D17EA">
          <w:rPr>
            <w:rStyle w:val="Hyperlink"/>
            <w:rFonts w:ascii="Comic Sans MS" w:hAnsi="Comic Sans MS"/>
            <w:sz w:val="20"/>
            <w:szCs w:val="20"/>
          </w:rPr>
          <w:t>www.eliestreet-nursery.glasgow.sch.uk</w:t>
        </w:r>
      </w:hyperlink>
      <w:r w:rsidR="000A70E7" w:rsidRPr="00F508E6">
        <w:rPr>
          <w:rFonts w:ascii="Comic Sans MS" w:hAnsi="Comic Sans MS"/>
          <w:color w:val="000000" w:themeColor="text1"/>
          <w:sz w:val="20"/>
          <w:szCs w:val="20"/>
        </w:rPr>
        <w:t xml:space="preserve"> </w:t>
      </w:r>
    </w:p>
    <w:p w14:paraId="116239CA" w14:textId="768BCE9A" w:rsidR="005238EA" w:rsidRPr="00F508E6" w:rsidRDefault="000A70E7" w:rsidP="000A70E7">
      <w:pPr>
        <w:jc w:val="center"/>
        <w:rPr>
          <w:rFonts w:ascii="Comic Sans MS" w:hAnsi="Comic Sans MS"/>
          <w:color w:val="000000" w:themeColor="text1"/>
          <w:sz w:val="20"/>
          <w:szCs w:val="20"/>
        </w:rPr>
      </w:pPr>
      <w:r w:rsidRPr="00F508E6">
        <w:rPr>
          <w:rFonts w:ascii="Comic Sans MS" w:hAnsi="Comic Sans MS"/>
          <w:color w:val="000000" w:themeColor="text1"/>
          <w:sz w:val="20"/>
          <w:szCs w:val="20"/>
        </w:rPr>
        <w:t>Photos of our setting will be uploaded soon!</w:t>
      </w:r>
    </w:p>
    <w:p w14:paraId="11A7ACC6" w14:textId="648D0769" w:rsidR="00824315" w:rsidRDefault="00824315" w:rsidP="005238EA">
      <w:pPr>
        <w:jc w:val="center"/>
        <w:rPr>
          <w:rFonts w:ascii="Comic Sans MS" w:hAnsi="Comic Sans MS"/>
          <w:color w:val="3A7C22" w:themeColor="accent6" w:themeShade="BF"/>
          <w:sz w:val="28"/>
          <w:szCs w:val="28"/>
          <w:u w:val="single"/>
        </w:rPr>
      </w:pPr>
      <w:r w:rsidRPr="00AB4EE9">
        <w:rPr>
          <w:rFonts w:ascii="Comic Sans MS" w:hAnsi="Comic Sans MS"/>
          <w:color w:val="3A7C22" w:themeColor="accent6" w:themeShade="BF"/>
          <w:sz w:val="28"/>
          <w:szCs w:val="28"/>
          <w:u w:val="single"/>
        </w:rPr>
        <w:t>Thank</w:t>
      </w:r>
      <w:r>
        <w:rPr>
          <w:rFonts w:ascii="Comic Sans MS" w:hAnsi="Comic Sans MS"/>
          <w:color w:val="3A7C22" w:themeColor="accent6" w:themeShade="BF"/>
          <w:sz w:val="28"/>
          <w:szCs w:val="28"/>
          <w:u w:val="single"/>
        </w:rPr>
        <w:t xml:space="preserve"> You</w:t>
      </w:r>
    </w:p>
    <w:p w14:paraId="717BD685" w14:textId="77777777" w:rsidR="00136250" w:rsidRDefault="00977B31" w:rsidP="00136250">
      <w:pPr>
        <w:jc w:val="center"/>
        <w:rPr>
          <w:rFonts w:ascii="Comic Sans MS" w:hAnsi="Comic Sans MS"/>
          <w:color w:val="000000" w:themeColor="text1"/>
          <w:sz w:val="20"/>
          <w:szCs w:val="20"/>
        </w:rPr>
      </w:pPr>
      <w:r>
        <w:rPr>
          <w:rFonts w:ascii="Comic Sans MS" w:hAnsi="Comic Sans MS"/>
          <w:color w:val="000000" w:themeColor="text1"/>
          <w:sz w:val="20"/>
          <w:szCs w:val="20"/>
        </w:rPr>
        <w:t>We would like to thank all our parent helper</w:t>
      </w:r>
      <w:r w:rsidR="004148C4">
        <w:rPr>
          <w:rFonts w:ascii="Comic Sans MS" w:hAnsi="Comic Sans MS"/>
          <w:color w:val="000000" w:themeColor="text1"/>
          <w:sz w:val="20"/>
          <w:szCs w:val="20"/>
        </w:rPr>
        <w:t>s</w:t>
      </w:r>
      <w:r w:rsidR="005547B2">
        <w:rPr>
          <w:rFonts w:ascii="Comic Sans MS" w:hAnsi="Comic Sans MS"/>
          <w:color w:val="000000" w:themeColor="text1"/>
          <w:sz w:val="20"/>
          <w:szCs w:val="20"/>
        </w:rPr>
        <w:t xml:space="preserve"> and </w:t>
      </w:r>
      <w:r w:rsidR="005238EA">
        <w:rPr>
          <w:rFonts w:ascii="Comic Sans MS" w:hAnsi="Comic Sans MS"/>
          <w:color w:val="000000" w:themeColor="text1"/>
          <w:sz w:val="20"/>
          <w:szCs w:val="20"/>
        </w:rPr>
        <w:t xml:space="preserve">donation </w:t>
      </w:r>
      <w:r w:rsidR="005547B2">
        <w:rPr>
          <w:rFonts w:ascii="Comic Sans MS" w:hAnsi="Comic Sans MS"/>
          <w:color w:val="000000" w:themeColor="text1"/>
          <w:sz w:val="20"/>
          <w:szCs w:val="20"/>
        </w:rPr>
        <w:t xml:space="preserve">contributors for the support during the festive celebrations in December.  </w:t>
      </w:r>
      <w:r w:rsidR="0022054D">
        <w:rPr>
          <w:rFonts w:ascii="Comic Sans MS" w:hAnsi="Comic Sans MS"/>
          <w:color w:val="000000" w:themeColor="text1"/>
          <w:sz w:val="20"/>
          <w:szCs w:val="20"/>
        </w:rPr>
        <w:t xml:space="preserve">The children had a lovely time participating in a variety of experiences. </w:t>
      </w:r>
    </w:p>
    <w:p w14:paraId="2E32CD61" w14:textId="13AAB73D" w:rsidR="00106870" w:rsidRPr="000A70E7" w:rsidRDefault="00136250" w:rsidP="00136250">
      <w:pPr>
        <w:jc w:val="center"/>
        <w:rPr>
          <w:rFonts w:ascii="Comic Sans MS" w:hAnsi="Comic Sans MS"/>
          <w:color w:val="000000" w:themeColor="text1"/>
          <w:sz w:val="20"/>
          <w:szCs w:val="20"/>
        </w:rPr>
      </w:pPr>
      <w:r w:rsidRPr="00136250">
        <w:rPr>
          <w:rFonts w:ascii="Comic Sans MS" w:hAnsi="Comic Sans MS"/>
          <w:noProof/>
          <w:color w:val="000000" w:themeColor="text1"/>
          <w:sz w:val="20"/>
          <w:szCs w:val="20"/>
        </w:rPr>
        <mc:AlternateContent>
          <mc:Choice Requires="wps">
            <w:drawing>
              <wp:anchor distT="45720" distB="45720" distL="114300" distR="114300" simplePos="0" relativeHeight="251659264" behindDoc="0" locked="0" layoutInCell="1" allowOverlap="1" wp14:anchorId="17444F7E" wp14:editId="3156F97C">
                <wp:simplePos x="0" y="0"/>
                <wp:positionH relativeFrom="column">
                  <wp:posOffset>925195</wp:posOffset>
                </wp:positionH>
                <wp:positionV relativeFrom="paragraph">
                  <wp:posOffset>679450</wp:posOffset>
                </wp:positionV>
                <wp:extent cx="2421255" cy="657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657225"/>
                        </a:xfrm>
                        <a:prstGeom prst="rect">
                          <a:avLst/>
                        </a:prstGeom>
                        <a:solidFill>
                          <a:srgbClr val="FFFFFF"/>
                        </a:solidFill>
                        <a:ln w="9525">
                          <a:noFill/>
                          <a:miter lim="800000"/>
                          <a:headEnd/>
                          <a:tailEnd/>
                        </a:ln>
                      </wps:spPr>
                      <wps:txbx>
                        <w:txbxContent>
                          <w:p w14:paraId="3298ACDE" w14:textId="77777777" w:rsidR="00136250" w:rsidRDefault="00136250" w:rsidP="00136250">
                            <w:pPr>
                              <w:jc w:val="center"/>
                              <w:rPr>
                                <w:rFonts w:ascii="Comic Sans MS" w:hAnsi="Comic Sans MS"/>
                                <w:color w:val="3A7C22" w:themeColor="accent6" w:themeShade="BF"/>
                                <w:sz w:val="20"/>
                                <w:szCs w:val="20"/>
                              </w:rPr>
                            </w:pPr>
                            <w:r w:rsidRPr="005238EA">
                              <w:rPr>
                                <w:rFonts w:ascii="Comic Sans MS" w:hAnsi="Comic Sans MS"/>
                                <w:color w:val="3A7C22" w:themeColor="accent6" w:themeShade="BF"/>
                                <w:sz w:val="20"/>
                                <w:szCs w:val="20"/>
                              </w:rPr>
                              <w:t>Here’s to a fantastic year ahead!</w:t>
                            </w:r>
                          </w:p>
                          <w:p w14:paraId="262C8B5B" w14:textId="77777777" w:rsidR="00136250" w:rsidRPr="00136250" w:rsidRDefault="00136250" w:rsidP="00136250">
                            <w:pPr>
                              <w:jc w:val="center"/>
                              <w:rPr>
                                <w:rFonts w:ascii="Comic Sans MS" w:hAnsi="Comic Sans MS"/>
                                <w:color w:val="3A7C22" w:themeColor="accent6" w:themeShade="BF"/>
                                <w:sz w:val="20"/>
                                <w:szCs w:val="20"/>
                              </w:rPr>
                            </w:pPr>
                            <w:r w:rsidRPr="00FF38F8">
                              <w:rPr>
                                <w:rFonts w:ascii="Comic Sans MS" w:hAnsi="Comic Sans MS"/>
                                <w:color w:val="3A7C22" w:themeColor="accent6" w:themeShade="BF"/>
                              </w:rPr>
                              <w:t>Kat and Team Elie</w:t>
                            </w:r>
                            <w:r>
                              <w:rPr>
                                <w:rFonts w:ascii="Comic Sans MS" w:hAnsi="Comic Sans MS"/>
                                <w:color w:val="3A7C22" w:themeColor="accent6" w:themeShade="BF"/>
                              </w:rPr>
                              <w:t>!</w:t>
                            </w:r>
                          </w:p>
                          <w:p w14:paraId="3E9046AD" w14:textId="13FFF713" w:rsidR="00136250" w:rsidRDefault="00136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44F7E" id="_x0000_t202" coordsize="21600,21600" o:spt="202" path="m,l,21600r21600,l21600,xe">
                <v:stroke joinstyle="miter"/>
                <v:path gradientshapeok="t" o:connecttype="rect"/>
              </v:shapetype>
              <v:shape id="Text Box 2" o:spid="_x0000_s1026" type="#_x0000_t202" style="position:absolute;left:0;text-align:left;margin-left:72.85pt;margin-top:53.5pt;width:190.6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" stroked="f">
                <v:textbox>
                  <w:txbxContent>
                    <w:p w14:paraId="3298ACDE" w14:textId="77777777" w:rsidR="00136250" w:rsidRDefault="00136250" w:rsidP="00136250">
                      <w:pPr>
                        <w:jc w:val="center"/>
                        <w:rPr>
                          <w:rFonts w:ascii="Comic Sans MS" w:hAnsi="Comic Sans MS"/>
                          <w:color w:val="3A7C22" w:themeColor="accent6" w:themeShade="BF"/>
                          <w:sz w:val="20"/>
                          <w:szCs w:val="20"/>
                        </w:rPr>
                      </w:pPr>
                      <w:r w:rsidRPr="005238EA">
                        <w:rPr>
                          <w:rFonts w:ascii="Comic Sans MS" w:hAnsi="Comic Sans MS"/>
                          <w:color w:val="3A7C22" w:themeColor="accent6" w:themeShade="BF"/>
                          <w:sz w:val="20"/>
                          <w:szCs w:val="20"/>
                        </w:rPr>
                        <w:t>Here’s to a fantastic year ahead!</w:t>
                      </w:r>
                    </w:p>
                    <w:p w14:paraId="262C8B5B" w14:textId="77777777" w:rsidR="00136250" w:rsidRPr="00136250" w:rsidRDefault="00136250" w:rsidP="00136250">
                      <w:pPr>
                        <w:jc w:val="center"/>
                        <w:rPr>
                          <w:rFonts w:ascii="Comic Sans MS" w:hAnsi="Comic Sans MS"/>
                          <w:color w:val="3A7C22" w:themeColor="accent6" w:themeShade="BF"/>
                          <w:sz w:val="20"/>
                          <w:szCs w:val="20"/>
                        </w:rPr>
                      </w:pPr>
                      <w:r w:rsidRPr="00FF38F8">
                        <w:rPr>
                          <w:rFonts w:ascii="Comic Sans MS" w:hAnsi="Comic Sans MS"/>
                          <w:color w:val="3A7C22" w:themeColor="accent6" w:themeShade="BF"/>
                        </w:rPr>
                        <w:t>Kat and Team Elie</w:t>
                      </w:r>
                      <w:r>
                        <w:rPr>
                          <w:rFonts w:ascii="Comic Sans MS" w:hAnsi="Comic Sans MS"/>
                          <w:color w:val="3A7C22" w:themeColor="accent6" w:themeShade="BF"/>
                        </w:rPr>
                        <w:t>!</w:t>
                      </w:r>
                    </w:p>
                    <w:p w14:paraId="3E9046AD" w14:textId="13FFF713" w:rsidR="00136250" w:rsidRDefault="00136250"/>
                  </w:txbxContent>
                </v:textbox>
              </v:shape>
            </w:pict>
          </mc:Fallback>
        </mc:AlternateContent>
      </w:r>
      <w:r w:rsidR="005238EA">
        <w:rPr>
          <w:rFonts w:ascii="Comic Sans MS" w:hAnsi="Comic Sans MS"/>
          <w:color w:val="000000" w:themeColor="text1"/>
          <w:sz w:val="20"/>
          <w:szCs w:val="20"/>
        </w:rPr>
        <w:t>Thank you to Amey Highways who provided our selection boxes for the children and Scot Mid who donated vouchers for us to purchase treats</w:t>
      </w:r>
      <w:r>
        <w:rPr>
          <w:rFonts w:ascii="Comic Sans MS" w:hAnsi="Comic Sans MS"/>
          <w:color w:val="000000" w:themeColor="text1"/>
          <w:sz w:val="20"/>
          <w:szCs w:val="20"/>
        </w:rPr>
        <w:t>!</w:t>
      </w:r>
    </w:p>
    <w:sectPr w:rsidR="00106870" w:rsidRPr="000A70E7"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9D2B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50pt" o:bullet="t">
        <v:imagedata r:id="rId1" o:title="leaf"/>
      </v:shape>
    </w:pict>
  </w:numPicBullet>
  <w:abstractNum w:abstractNumId="0" w15:restartNumberingAfterBreak="0">
    <w:nsid w:val="0F560900"/>
    <w:multiLevelType w:val="hybridMultilevel"/>
    <w:tmpl w:val="EDAE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E2DC2"/>
    <w:multiLevelType w:val="hybridMultilevel"/>
    <w:tmpl w:val="2F46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B51B3"/>
    <w:multiLevelType w:val="hybridMultilevel"/>
    <w:tmpl w:val="BAD40E20"/>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823F2"/>
    <w:multiLevelType w:val="hybridMultilevel"/>
    <w:tmpl w:val="B0A2B5D8"/>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FF612E"/>
    <w:multiLevelType w:val="hybridMultilevel"/>
    <w:tmpl w:val="03F42666"/>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099905">
    <w:abstractNumId w:val="6"/>
  </w:num>
  <w:num w:numId="2" w16cid:durableId="1476793672">
    <w:abstractNumId w:val="4"/>
  </w:num>
  <w:num w:numId="3" w16cid:durableId="430708982">
    <w:abstractNumId w:val="2"/>
  </w:num>
  <w:num w:numId="4" w16cid:durableId="1677925435">
    <w:abstractNumId w:val="3"/>
  </w:num>
  <w:num w:numId="5" w16cid:durableId="467821859">
    <w:abstractNumId w:val="1"/>
  </w:num>
  <w:num w:numId="6" w16cid:durableId="2028482641">
    <w:abstractNumId w:val="5"/>
  </w:num>
  <w:num w:numId="7" w16cid:durableId="2029215343">
    <w:abstractNumId w:val="8"/>
  </w:num>
  <w:num w:numId="8" w16cid:durableId="789668059">
    <w:abstractNumId w:val="0"/>
  </w:num>
  <w:num w:numId="9" w16cid:durableId="1173881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504A7"/>
    <w:rsid w:val="00061266"/>
    <w:rsid w:val="00080FDD"/>
    <w:rsid w:val="000A4D1E"/>
    <w:rsid w:val="000A70E7"/>
    <w:rsid w:val="000C1D48"/>
    <w:rsid w:val="000C5F58"/>
    <w:rsid w:val="000C600B"/>
    <w:rsid w:val="000E4D48"/>
    <w:rsid w:val="000E7A19"/>
    <w:rsid w:val="000F60F9"/>
    <w:rsid w:val="001064C8"/>
    <w:rsid w:val="00106870"/>
    <w:rsid w:val="00135366"/>
    <w:rsid w:val="00136250"/>
    <w:rsid w:val="0017026B"/>
    <w:rsid w:val="001B3398"/>
    <w:rsid w:val="001D2724"/>
    <w:rsid w:val="001F57AE"/>
    <w:rsid w:val="001F6AB7"/>
    <w:rsid w:val="00206359"/>
    <w:rsid w:val="002160E9"/>
    <w:rsid w:val="0022054D"/>
    <w:rsid w:val="00227BFB"/>
    <w:rsid w:val="00274E02"/>
    <w:rsid w:val="00284894"/>
    <w:rsid w:val="0028719A"/>
    <w:rsid w:val="002B0D50"/>
    <w:rsid w:val="002B3A3E"/>
    <w:rsid w:val="002B6DC7"/>
    <w:rsid w:val="002C5D98"/>
    <w:rsid w:val="002C759D"/>
    <w:rsid w:val="002E5D47"/>
    <w:rsid w:val="002F2E90"/>
    <w:rsid w:val="002F3AD3"/>
    <w:rsid w:val="003176CC"/>
    <w:rsid w:val="00323107"/>
    <w:rsid w:val="00333161"/>
    <w:rsid w:val="003425AD"/>
    <w:rsid w:val="003566B5"/>
    <w:rsid w:val="00366C63"/>
    <w:rsid w:val="003804AE"/>
    <w:rsid w:val="003B1350"/>
    <w:rsid w:val="003C23A8"/>
    <w:rsid w:val="003D5612"/>
    <w:rsid w:val="003E3422"/>
    <w:rsid w:val="00413C6A"/>
    <w:rsid w:val="004148C4"/>
    <w:rsid w:val="004300B9"/>
    <w:rsid w:val="00442CBB"/>
    <w:rsid w:val="004529AA"/>
    <w:rsid w:val="00452F35"/>
    <w:rsid w:val="004570D3"/>
    <w:rsid w:val="00471BC4"/>
    <w:rsid w:val="004A49DC"/>
    <w:rsid w:val="004A54F6"/>
    <w:rsid w:val="004A5705"/>
    <w:rsid w:val="004B7F6F"/>
    <w:rsid w:val="004C6502"/>
    <w:rsid w:val="004E5B31"/>
    <w:rsid w:val="004F3DFD"/>
    <w:rsid w:val="005238EA"/>
    <w:rsid w:val="00530E12"/>
    <w:rsid w:val="00533D2C"/>
    <w:rsid w:val="00535B79"/>
    <w:rsid w:val="005455D1"/>
    <w:rsid w:val="00546556"/>
    <w:rsid w:val="005547B2"/>
    <w:rsid w:val="00555115"/>
    <w:rsid w:val="005E4930"/>
    <w:rsid w:val="005F4407"/>
    <w:rsid w:val="0064264F"/>
    <w:rsid w:val="006632F4"/>
    <w:rsid w:val="0066769D"/>
    <w:rsid w:val="00671D64"/>
    <w:rsid w:val="006829D2"/>
    <w:rsid w:val="006A4886"/>
    <w:rsid w:val="006C0EEA"/>
    <w:rsid w:val="006D4BE5"/>
    <w:rsid w:val="006E6D8C"/>
    <w:rsid w:val="007266A6"/>
    <w:rsid w:val="00747327"/>
    <w:rsid w:val="0076286E"/>
    <w:rsid w:val="007642AB"/>
    <w:rsid w:val="007B2F76"/>
    <w:rsid w:val="007C2F3C"/>
    <w:rsid w:val="007E1670"/>
    <w:rsid w:val="0081503C"/>
    <w:rsid w:val="00824315"/>
    <w:rsid w:val="00871060"/>
    <w:rsid w:val="008812D7"/>
    <w:rsid w:val="00887EDE"/>
    <w:rsid w:val="008B5377"/>
    <w:rsid w:val="008C7991"/>
    <w:rsid w:val="00902128"/>
    <w:rsid w:val="009068D6"/>
    <w:rsid w:val="0091040E"/>
    <w:rsid w:val="00917A8A"/>
    <w:rsid w:val="0093567E"/>
    <w:rsid w:val="00935935"/>
    <w:rsid w:val="00940F1C"/>
    <w:rsid w:val="00944E18"/>
    <w:rsid w:val="009548AF"/>
    <w:rsid w:val="009549E5"/>
    <w:rsid w:val="00960906"/>
    <w:rsid w:val="009669D2"/>
    <w:rsid w:val="00972BB2"/>
    <w:rsid w:val="00974716"/>
    <w:rsid w:val="00977B31"/>
    <w:rsid w:val="00990711"/>
    <w:rsid w:val="009B1895"/>
    <w:rsid w:val="009C5B23"/>
    <w:rsid w:val="009E0BFE"/>
    <w:rsid w:val="009F3813"/>
    <w:rsid w:val="00A00A9C"/>
    <w:rsid w:val="00A31E71"/>
    <w:rsid w:val="00A55B3A"/>
    <w:rsid w:val="00A86820"/>
    <w:rsid w:val="00A86FAB"/>
    <w:rsid w:val="00AA03A1"/>
    <w:rsid w:val="00AB4EE9"/>
    <w:rsid w:val="00AB5CBA"/>
    <w:rsid w:val="00AC0C14"/>
    <w:rsid w:val="00AE0955"/>
    <w:rsid w:val="00B1044C"/>
    <w:rsid w:val="00B263E6"/>
    <w:rsid w:val="00B375BA"/>
    <w:rsid w:val="00B441A7"/>
    <w:rsid w:val="00B54898"/>
    <w:rsid w:val="00B85BEF"/>
    <w:rsid w:val="00BA3CE1"/>
    <w:rsid w:val="00BA5543"/>
    <w:rsid w:val="00BE4DE7"/>
    <w:rsid w:val="00BE7406"/>
    <w:rsid w:val="00BF31ED"/>
    <w:rsid w:val="00C23C1F"/>
    <w:rsid w:val="00C61620"/>
    <w:rsid w:val="00C669CA"/>
    <w:rsid w:val="00C9625D"/>
    <w:rsid w:val="00CD2DC1"/>
    <w:rsid w:val="00CE002E"/>
    <w:rsid w:val="00CF009B"/>
    <w:rsid w:val="00CF66D0"/>
    <w:rsid w:val="00D11660"/>
    <w:rsid w:val="00D13202"/>
    <w:rsid w:val="00D13DD8"/>
    <w:rsid w:val="00D17ED2"/>
    <w:rsid w:val="00D4204E"/>
    <w:rsid w:val="00D47C1D"/>
    <w:rsid w:val="00D50598"/>
    <w:rsid w:val="00D872B5"/>
    <w:rsid w:val="00DA21C6"/>
    <w:rsid w:val="00DB3FD5"/>
    <w:rsid w:val="00DB5D50"/>
    <w:rsid w:val="00DE5681"/>
    <w:rsid w:val="00E6576F"/>
    <w:rsid w:val="00E76204"/>
    <w:rsid w:val="00E927C9"/>
    <w:rsid w:val="00EA5B54"/>
    <w:rsid w:val="00F0026D"/>
    <w:rsid w:val="00F31470"/>
    <w:rsid w:val="00F508E6"/>
    <w:rsid w:val="00F80056"/>
    <w:rsid w:val="00F848D4"/>
    <w:rsid w:val="00FA28F8"/>
    <w:rsid w:val="00FC53F7"/>
    <w:rsid w:val="00FD2810"/>
    <w:rsid w:val="00FD6EF7"/>
    <w:rsid w:val="00FD7A34"/>
    <w:rsid w:val="00FF38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liestreet-nursery.glasgow.sch.uk" TargetMode="External"/><Relationship Id="rId4" Type="http://schemas.openxmlformats.org/officeDocument/2006/relationships/numbering" Target="numbering.xml"/><Relationship Id="rId9" Type="http://schemas.openxmlformats.org/officeDocument/2006/relationships/hyperlink" Target="mailto:Headteacher@ElieStreet-Nursery.glasgow.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3EBBD-B542-4AD8-A8E1-0C4DC57F959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fe9cc08-93a9-42ee-be47-ba730a493f6a"/>
    <ds:schemaRef ds:uri="http://www.w3.org/XML/1998/namespace"/>
  </ds:schemaRefs>
</ds:datastoreItem>
</file>

<file path=customXml/itemProps2.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B3C4D-484D-4D1B-93AA-7B8F6D6B1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31</cp:revision>
  <cp:lastPrinted>2026-01-13T10:01:00Z</cp:lastPrinted>
  <dcterms:created xsi:type="dcterms:W3CDTF">2025-05-28T11:20:00Z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