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7216" behindDoc="0" locked="0" layoutInCell="1" allowOverlap="1" wp14:anchorId="5B9D2BC7" wp14:editId="23C40765">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4CD7BAF2" w:rsidR="00C61620" w:rsidRPr="00C61620" w:rsidRDefault="00A86FAB"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Decem</w:t>
      </w:r>
      <w:r w:rsidR="00C61620">
        <w:rPr>
          <w:rFonts w:ascii="Comic Sans MS" w:hAnsi="Comic Sans MS"/>
          <w:color w:val="3A7C22" w:themeColor="accent6" w:themeShade="BF"/>
          <w:sz w:val="28"/>
          <w:szCs w:val="28"/>
        </w:rPr>
        <w:t xml:space="preserve">ber ’25 Newsletter </w:t>
      </w:r>
    </w:p>
    <w:p w14:paraId="2AFF8276" w14:textId="27C904C6" w:rsidR="002C759D" w:rsidRPr="005E4930" w:rsidRDefault="00452F35" w:rsidP="000504A7">
      <w:pPr>
        <w:pStyle w:val="NoSpacing"/>
        <w:jc w:val="center"/>
        <w:rPr>
          <w:rFonts w:ascii="Comic Sans MS" w:hAnsi="Comic Sans MS"/>
          <w:sz w:val="20"/>
          <w:szCs w:val="20"/>
        </w:rPr>
      </w:pPr>
      <w:r w:rsidRPr="005E4930">
        <w:rPr>
          <w:rFonts w:ascii="Comic Sans MS" w:hAnsi="Comic Sans MS"/>
          <w:sz w:val="20"/>
          <w:szCs w:val="20"/>
        </w:rPr>
        <w:t xml:space="preserve">Included in this </w:t>
      </w:r>
      <w:r w:rsidR="002C5D98" w:rsidRPr="005E4930">
        <w:rPr>
          <w:rFonts w:ascii="Comic Sans MS" w:hAnsi="Comic Sans MS"/>
          <w:sz w:val="20"/>
          <w:szCs w:val="20"/>
        </w:rPr>
        <w:t>month’s</w:t>
      </w:r>
      <w:r w:rsidRPr="005E4930">
        <w:rPr>
          <w:rFonts w:ascii="Comic Sans MS" w:hAnsi="Comic Sans MS"/>
          <w:sz w:val="20"/>
          <w:szCs w:val="20"/>
        </w:rPr>
        <w:t xml:space="preserve"> newsletter are some recent updates</w:t>
      </w:r>
      <w:r w:rsidR="009C5B23" w:rsidRPr="005E4930">
        <w:rPr>
          <w:rFonts w:ascii="Comic Sans MS" w:hAnsi="Comic Sans MS"/>
          <w:sz w:val="20"/>
          <w:szCs w:val="20"/>
        </w:rPr>
        <w:t>/information</w:t>
      </w:r>
      <w:r w:rsidRPr="005E4930">
        <w:rPr>
          <w:rFonts w:ascii="Comic Sans MS" w:hAnsi="Comic Sans MS"/>
          <w:sz w:val="20"/>
          <w:szCs w:val="20"/>
        </w:rPr>
        <w:t>.</w:t>
      </w:r>
    </w:p>
    <w:p w14:paraId="715DC720" w14:textId="77777777" w:rsidR="009549E5" w:rsidRPr="005E4930" w:rsidRDefault="009549E5" w:rsidP="000504A7">
      <w:pPr>
        <w:pStyle w:val="NoSpacing"/>
        <w:jc w:val="center"/>
        <w:rPr>
          <w:rFonts w:ascii="Comic Sans MS" w:hAnsi="Comic Sans MS"/>
          <w:sz w:val="20"/>
          <w:szCs w:val="20"/>
        </w:rPr>
      </w:pPr>
    </w:p>
    <w:p w14:paraId="5F4C612C" w14:textId="16FD69B3" w:rsidR="009549E5" w:rsidRDefault="001D2724" w:rsidP="009549E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Great News!</w:t>
      </w:r>
    </w:p>
    <w:p w14:paraId="1038B75E" w14:textId="61FC48AB" w:rsidR="009549E5" w:rsidRPr="005E4930" w:rsidRDefault="009549E5" w:rsidP="00A86FAB">
      <w:pPr>
        <w:pStyle w:val="NoSpacing"/>
        <w:jc w:val="center"/>
        <w:rPr>
          <w:rFonts w:ascii="Comic Sans MS" w:hAnsi="Comic Sans MS"/>
          <w:sz w:val="20"/>
          <w:szCs w:val="20"/>
        </w:rPr>
      </w:pPr>
      <w:r w:rsidRPr="005E4930">
        <w:rPr>
          <w:rFonts w:ascii="Comic Sans MS" w:hAnsi="Comic Sans MS"/>
          <w:sz w:val="20"/>
          <w:szCs w:val="20"/>
        </w:rPr>
        <w:t xml:space="preserve">We </w:t>
      </w:r>
      <w:r w:rsidR="00A86FAB" w:rsidRPr="005E4930">
        <w:rPr>
          <w:rFonts w:ascii="Comic Sans MS" w:hAnsi="Comic Sans MS"/>
          <w:sz w:val="20"/>
          <w:szCs w:val="20"/>
        </w:rPr>
        <w:t xml:space="preserve">are delighted to share with you that we secured funding from </w:t>
      </w:r>
      <w:r w:rsidRPr="005E4930">
        <w:rPr>
          <w:rFonts w:ascii="Comic Sans MS" w:hAnsi="Comic Sans MS"/>
          <w:sz w:val="20"/>
          <w:szCs w:val="20"/>
        </w:rPr>
        <w:t xml:space="preserve">the Partick &amp; Thornwood Ideas Fund </w:t>
      </w:r>
      <w:r w:rsidR="00A86FAB" w:rsidRPr="005E4930">
        <w:rPr>
          <w:rFonts w:ascii="Comic Sans MS" w:hAnsi="Comic Sans MS"/>
          <w:sz w:val="20"/>
          <w:szCs w:val="20"/>
        </w:rPr>
        <w:t>and ha</w:t>
      </w:r>
      <w:r w:rsidR="001D2724" w:rsidRPr="005E4930">
        <w:rPr>
          <w:rFonts w:ascii="Comic Sans MS" w:hAnsi="Comic Sans MS"/>
          <w:sz w:val="20"/>
          <w:szCs w:val="20"/>
        </w:rPr>
        <w:t>ve</w:t>
      </w:r>
      <w:r w:rsidR="00A86FAB" w:rsidRPr="005E4930">
        <w:rPr>
          <w:rFonts w:ascii="Comic Sans MS" w:hAnsi="Comic Sans MS"/>
          <w:sz w:val="20"/>
          <w:szCs w:val="20"/>
        </w:rPr>
        <w:t xml:space="preserve"> been fortunate enough to be awarded almost </w:t>
      </w:r>
      <w:r w:rsidRPr="005E4930">
        <w:rPr>
          <w:rFonts w:ascii="Comic Sans MS" w:hAnsi="Comic Sans MS"/>
          <w:sz w:val="20"/>
          <w:szCs w:val="20"/>
        </w:rPr>
        <w:t>£1000 towards outdoor clothing/wetsuits for our children to participate in our Forest School project</w:t>
      </w:r>
      <w:r w:rsidR="00A86FAB" w:rsidRPr="005E4930">
        <w:rPr>
          <w:rFonts w:ascii="Comic Sans MS" w:hAnsi="Comic Sans MS"/>
          <w:sz w:val="20"/>
          <w:szCs w:val="20"/>
        </w:rPr>
        <w:t xml:space="preserve"> and outdoor learning</w:t>
      </w:r>
      <w:r w:rsidRPr="005E4930">
        <w:rPr>
          <w:rFonts w:ascii="Comic Sans MS" w:hAnsi="Comic Sans MS"/>
          <w:sz w:val="20"/>
          <w:szCs w:val="20"/>
        </w:rPr>
        <w:t>.</w:t>
      </w:r>
      <w:r w:rsidR="00A86FAB" w:rsidRPr="005E4930">
        <w:rPr>
          <w:rFonts w:ascii="Comic Sans MS" w:hAnsi="Comic Sans MS"/>
          <w:sz w:val="20"/>
          <w:szCs w:val="20"/>
        </w:rPr>
        <w:t xml:space="preserve"> We have already bought some cosy fleece lined, </w:t>
      </w:r>
      <w:r w:rsidR="001D2724" w:rsidRPr="005E4930">
        <w:rPr>
          <w:rFonts w:ascii="Comic Sans MS" w:hAnsi="Comic Sans MS"/>
          <w:sz w:val="20"/>
          <w:szCs w:val="20"/>
        </w:rPr>
        <w:t xml:space="preserve">waterproof, </w:t>
      </w:r>
      <w:r w:rsidR="00A86FAB" w:rsidRPr="005E4930">
        <w:rPr>
          <w:rFonts w:ascii="Comic Sans MS" w:hAnsi="Comic Sans MS"/>
          <w:sz w:val="20"/>
          <w:szCs w:val="20"/>
        </w:rPr>
        <w:t>adjustable all in one grey wetsuits</w:t>
      </w:r>
      <w:r w:rsidR="001D2724" w:rsidRPr="005E4930">
        <w:rPr>
          <w:rFonts w:ascii="Comic Sans MS" w:hAnsi="Comic Sans MS"/>
          <w:sz w:val="20"/>
          <w:szCs w:val="20"/>
        </w:rPr>
        <w:t xml:space="preserve"> with this fund and the children seem to approve! Thanks to your recent votes and support – we did it!</w:t>
      </w:r>
    </w:p>
    <w:p w14:paraId="727A627B" w14:textId="04E5C852" w:rsidR="000504A7" w:rsidRDefault="000504A7" w:rsidP="00B1044C">
      <w:pPr>
        <w:pStyle w:val="Default"/>
        <w:rPr>
          <w:rFonts w:ascii="Comic Sans MS" w:hAnsi="Comic Sans MS"/>
          <w:color w:val="3A7C22" w:themeColor="accent6" w:themeShade="BF"/>
          <w:sz w:val="28"/>
          <w:szCs w:val="28"/>
          <w:u w:val="single"/>
        </w:rPr>
      </w:pPr>
    </w:p>
    <w:p w14:paraId="62297867" w14:textId="77777777" w:rsidR="00D17ED2" w:rsidRDefault="00D17ED2" w:rsidP="00D17ED2">
      <w:pPr>
        <w:jc w:val="center"/>
        <w:rPr>
          <w:rFonts w:ascii="Comic Sans MS" w:hAnsi="Comic Sans MS"/>
          <w:color w:val="3A7C22" w:themeColor="accent6" w:themeShade="BF"/>
          <w:sz w:val="28"/>
          <w:szCs w:val="28"/>
          <w:u w:val="single"/>
        </w:rPr>
      </w:pPr>
      <w:r w:rsidRPr="003C23A8">
        <w:rPr>
          <w:rFonts w:ascii="Comic Sans MS" w:hAnsi="Comic Sans MS"/>
          <w:color w:val="3A7C22" w:themeColor="accent6" w:themeShade="BF"/>
          <w:sz w:val="28"/>
          <w:szCs w:val="28"/>
          <w:u w:val="single"/>
        </w:rPr>
        <w:t>Toy fund</w:t>
      </w:r>
    </w:p>
    <w:p w14:paraId="6BFCF0FD" w14:textId="77777777" w:rsidR="00D17ED2" w:rsidRPr="005E4930" w:rsidRDefault="00D17ED2" w:rsidP="00D17ED2">
      <w:pPr>
        <w:pStyle w:val="NoSpacing"/>
        <w:jc w:val="center"/>
        <w:rPr>
          <w:rFonts w:ascii="Comic Sans MS" w:hAnsi="Comic Sans MS"/>
          <w:sz w:val="20"/>
          <w:szCs w:val="20"/>
        </w:rPr>
      </w:pPr>
      <w:r w:rsidRPr="005E4930">
        <w:rPr>
          <w:rFonts w:ascii="Comic Sans MS" w:hAnsi="Comic Sans MS"/>
          <w:sz w:val="20"/>
          <w:szCs w:val="20"/>
        </w:rPr>
        <w:t>This month money from our Toy Fund (parent contributions) has been spent on:</w:t>
      </w:r>
    </w:p>
    <w:p w14:paraId="61B6177D" w14:textId="77777777" w:rsidR="00D17ED2" w:rsidRPr="005E4930" w:rsidRDefault="00D17ED2" w:rsidP="00D17ED2">
      <w:pPr>
        <w:pStyle w:val="NoSpacing"/>
        <w:numPr>
          <w:ilvl w:val="0"/>
          <w:numId w:val="7"/>
        </w:numPr>
        <w:rPr>
          <w:rFonts w:ascii="Comic Sans MS" w:hAnsi="Comic Sans MS"/>
          <w:color w:val="000000" w:themeColor="text1"/>
          <w:sz w:val="20"/>
          <w:szCs w:val="20"/>
        </w:rPr>
      </w:pPr>
      <w:r w:rsidRPr="005E4930">
        <w:rPr>
          <w:rFonts w:ascii="Comic Sans MS" w:hAnsi="Comic Sans MS"/>
          <w:sz w:val="20"/>
          <w:szCs w:val="20"/>
        </w:rPr>
        <w:t>Festive baking ingredients</w:t>
      </w:r>
    </w:p>
    <w:p w14:paraId="21B000BC" w14:textId="77777777" w:rsidR="00D17ED2" w:rsidRPr="005E4930" w:rsidRDefault="00D17ED2" w:rsidP="00D17ED2">
      <w:pPr>
        <w:pStyle w:val="NoSpacing"/>
        <w:numPr>
          <w:ilvl w:val="0"/>
          <w:numId w:val="7"/>
        </w:numPr>
        <w:rPr>
          <w:rFonts w:ascii="Comic Sans MS" w:hAnsi="Comic Sans MS"/>
          <w:color w:val="000000" w:themeColor="text1"/>
          <w:sz w:val="20"/>
          <w:szCs w:val="20"/>
          <w:u w:val="single"/>
        </w:rPr>
      </w:pPr>
      <w:r w:rsidRPr="005E4930">
        <w:rPr>
          <w:rFonts w:ascii="Comic Sans MS" w:hAnsi="Comic Sans MS"/>
          <w:color w:val="000000" w:themeColor="text1"/>
          <w:sz w:val="20"/>
          <w:szCs w:val="20"/>
        </w:rPr>
        <w:t>Christmas / seasonal fun resources, treats and gifts</w:t>
      </w:r>
    </w:p>
    <w:p w14:paraId="7818FC78" w14:textId="6BEFCAA3" w:rsidR="00D17ED2" w:rsidRPr="005E4930" w:rsidRDefault="00D17ED2" w:rsidP="00D17ED2">
      <w:pPr>
        <w:pStyle w:val="NoSpacing"/>
        <w:numPr>
          <w:ilvl w:val="0"/>
          <w:numId w:val="7"/>
        </w:numPr>
        <w:rPr>
          <w:rFonts w:ascii="Comic Sans MS" w:hAnsi="Comic Sans MS"/>
          <w:color w:val="000000" w:themeColor="text1"/>
          <w:sz w:val="20"/>
          <w:szCs w:val="20"/>
          <w:u w:val="single"/>
        </w:rPr>
      </w:pPr>
      <w:r w:rsidRPr="005E4930">
        <w:rPr>
          <w:rFonts w:ascii="Comic Sans MS" w:hAnsi="Comic Sans MS"/>
          <w:color w:val="000000" w:themeColor="text1"/>
          <w:sz w:val="20"/>
          <w:szCs w:val="20"/>
        </w:rPr>
        <w:t xml:space="preserve">Real Christmas trees </w:t>
      </w:r>
      <w:r w:rsidRPr="005E4930">
        <w:rPr>
          <w:rFonts w:ascii="Comic Sans MS" w:hAnsi="Comic Sans MS"/>
          <w:color w:val="000000" w:themeColor="text1"/>
          <w:sz w:val="20"/>
          <w:szCs w:val="20"/>
        </w:rPr>
        <w:t>(x2 for playroom</w:t>
      </w:r>
      <w:r w:rsidR="00284894">
        <w:rPr>
          <w:rFonts w:ascii="Comic Sans MS" w:hAnsi="Comic Sans MS"/>
          <w:color w:val="000000" w:themeColor="text1"/>
          <w:sz w:val="20"/>
          <w:szCs w:val="20"/>
        </w:rPr>
        <w:t xml:space="preserve"> and reception</w:t>
      </w:r>
      <w:r w:rsidRPr="005E4930">
        <w:rPr>
          <w:rFonts w:ascii="Comic Sans MS" w:hAnsi="Comic Sans MS"/>
          <w:color w:val="000000" w:themeColor="text1"/>
          <w:sz w:val="20"/>
          <w:szCs w:val="20"/>
        </w:rPr>
        <w:t>)</w:t>
      </w:r>
    </w:p>
    <w:p w14:paraId="719A6F11" w14:textId="77777777" w:rsidR="00D17ED2" w:rsidRPr="005E4930" w:rsidRDefault="00D17ED2" w:rsidP="00D17ED2">
      <w:pPr>
        <w:pStyle w:val="NoSpacing"/>
        <w:numPr>
          <w:ilvl w:val="0"/>
          <w:numId w:val="7"/>
        </w:numPr>
        <w:rPr>
          <w:rFonts w:ascii="Comic Sans MS" w:hAnsi="Comic Sans MS"/>
          <w:color w:val="000000" w:themeColor="text1"/>
          <w:sz w:val="20"/>
          <w:szCs w:val="20"/>
        </w:rPr>
      </w:pPr>
      <w:r w:rsidRPr="005E4930">
        <w:rPr>
          <w:rFonts w:ascii="Comic Sans MS" w:hAnsi="Comic Sans MS"/>
          <w:color w:val="000000" w:themeColor="text1"/>
          <w:sz w:val="20"/>
          <w:szCs w:val="20"/>
        </w:rPr>
        <w:t>New festive decorations</w:t>
      </w:r>
    </w:p>
    <w:p w14:paraId="4CA3D989" w14:textId="77777777" w:rsidR="00D17ED2" w:rsidRPr="005E4930" w:rsidRDefault="00D17ED2" w:rsidP="00D17ED2">
      <w:pPr>
        <w:pStyle w:val="NoSpacing"/>
        <w:numPr>
          <w:ilvl w:val="0"/>
          <w:numId w:val="7"/>
        </w:numPr>
        <w:rPr>
          <w:rFonts w:ascii="Comic Sans MS" w:hAnsi="Comic Sans MS"/>
          <w:color w:val="000000" w:themeColor="text1"/>
          <w:sz w:val="20"/>
          <w:szCs w:val="20"/>
        </w:rPr>
      </w:pPr>
      <w:r w:rsidRPr="005E4930">
        <w:rPr>
          <w:rFonts w:ascii="Comic Sans MS" w:hAnsi="Comic Sans MS"/>
          <w:color w:val="000000" w:themeColor="text1"/>
          <w:sz w:val="20"/>
          <w:szCs w:val="20"/>
        </w:rPr>
        <w:t>Walkie Talkies for staff to support each other/children across indoor/outdoor play</w:t>
      </w:r>
    </w:p>
    <w:p w14:paraId="7806C860" w14:textId="77777777" w:rsidR="00555115" w:rsidRPr="00A55B3A" w:rsidRDefault="00555115" w:rsidP="00887EDE">
      <w:pPr>
        <w:pStyle w:val="NoSpacing"/>
        <w:rPr>
          <w:rFonts w:ascii="Comic Sans MS" w:hAnsi="Comic Sans MS"/>
          <w:sz w:val="22"/>
          <w:szCs w:val="22"/>
        </w:rPr>
      </w:pPr>
    </w:p>
    <w:p w14:paraId="569A7BFE" w14:textId="2A41669A" w:rsidR="000504A7" w:rsidRDefault="000F60F9"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Christmas</w:t>
      </w:r>
      <w:r w:rsidR="000504A7">
        <w:rPr>
          <w:rFonts w:ascii="Comic Sans MS" w:hAnsi="Comic Sans MS"/>
          <w:color w:val="3A7C22" w:themeColor="accent6" w:themeShade="BF"/>
          <w:sz w:val="28"/>
          <w:szCs w:val="28"/>
          <w:u w:val="single"/>
        </w:rPr>
        <w:t xml:space="preserve"> Plans</w:t>
      </w:r>
    </w:p>
    <w:p w14:paraId="533EBFCF" w14:textId="62A8677D" w:rsidR="00747327" w:rsidRPr="005E4930" w:rsidRDefault="00B1044C" w:rsidP="00471BC4">
      <w:pPr>
        <w:jc w:val="center"/>
        <w:rPr>
          <w:rFonts w:ascii="Comic Sans MS" w:hAnsi="Comic Sans MS"/>
          <w:color w:val="000000" w:themeColor="text1"/>
          <w:sz w:val="20"/>
          <w:szCs w:val="20"/>
        </w:rPr>
      </w:pPr>
      <w:r w:rsidRPr="005E4930">
        <w:rPr>
          <w:rFonts w:ascii="Comic Sans MS" w:hAnsi="Comic Sans MS"/>
          <w:b/>
          <w:bCs/>
          <w:color w:val="000000" w:themeColor="text1"/>
          <w:sz w:val="20"/>
          <w:szCs w:val="20"/>
        </w:rPr>
        <w:t>During</w:t>
      </w:r>
      <w:r w:rsidR="000504A7" w:rsidRPr="005E4930">
        <w:rPr>
          <w:rFonts w:ascii="Comic Sans MS" w:hAnsi="Comic Sans MS"/>
          <w:b/>
          <w:bCs/>
          <w:color w:val="000000" w:themeColor="text1"/>
          <w:sz w:val="20"/>
          <w:szCs w:val="20"/>
        </w:rPr>
        <w:t xml:space="preserve"> the week of the </w:t>
      </w:r>
      <w:r w:rsidR="000F60F9" w:rsidRPr="005E4930">
        <w:rPr>
          <w:rFonts w:ascii="Comic Sans MS" w:hAnsi="Comic Sans MS"/>
          <w:b/>
          <w:bCs/>
          <w:color w:val="000000" w:themeColor="text1"/>
          <w:sz w:val="20"/>
          <w:szCs w:val="20"/>
        </w:rPr>
        <w:t>15</w:t>
      </w:r>
      <w:r w:rsidR="000F60F9" w:rsidRPr="005E4930">
        <w:rPr>
          <w:rFonts w:ascii="Comic Sans MS" w:hAnsi="Comic Sans MS"/>
          <w:b/>
          <w:bCs/>
          <w:color w:val="000000" w:themeColor="text1"/>
          <w:sz w:val="20"/>
          <w:szCs w:val="20"/>
          <w:vertAlign w:val="superscript"/>
        </w:rPr>
        <w:t>th</w:t>
      </w:r>
      <w:r w:rsidR="000F60F9" w:rsidRPr="005E4930">
        <w:rPr>
          <w:rFonts w:ascii="Comic Sans MS" w:hAnsi="Comic Sans MS"/>
          <w:b/>
          <w:bCs/>
          <w:color w:val="000000" w:themeColor="text1"/>
          <w:sz w:val="20"/>
          <w:szCs w:val="20"/>
        </w:rPr>
        <w:t xml:space="preserve"> to 19</w:t>
      </w:r>
      <w:r w:rsidR="000F60F9" w:rsidRPr="005E4930">
        <w:rPr>
          <w:rFonts w:ascii="Comic Sans MS" w:hAnsi="Comic Sans MS"/>
          <w:b/>
          <w:bCs/>
          <w:color w:val="000000" w:themeColor="text1"/>
          <w:sz w:val="20"/>
          <w:szCs w:val="20"/>
          <w:vertAlign w:val="superscript"/>
        </w:rPr>
        <w:t>th</w:t>
      </w:r>
      <w:r w:rsidR="000F60F9" w:rsidRPr="005E4930">
        <w:rPr>
          <w:rFonts w:ascii="Comic Sans MS" w:hAnsi="Comic Sans MS"/>
          <w:b/>
          <w:bCs/>
          <w:color w:val="000000" w:themeColor="text1"/>
          <w:sz w:val="20"/>
          <w:szCs w:val="20"/>
        </w:rPr>
        <w:t xml:space="preserve"> December</w:t>
      </w:r>
      <w:r w:rsidRPr="005E4930">
        <w:rPr>
          <w:rFonts w:ascii="Comic Sans MS" w:hAnsi="Comic Sans MS"/>
          <w:b/>
          <w:bCs/>
          <w:color w:val="000000" w:themeColor="text1"/>
          <w:sz w:val="20"/>
          <w:szCs w:val="20"/>
        </w:rPr>
        <w:t xml:space="preserve"> </w:t>
      </w:r>
      <w:r w:rsidRPr="005E4930">
        <w:rPr>
          <w:rFonts w:ascii="Comic Sans MS" w:hAnsi="Comic Sans MS"/>
          <w:color w:val="000000" w:themeColor="text1"/>
          <w:sz w:val="20"/>
          <w:szCs w:val="20"/>
        </w:rPr>
        <w:t xml:space="preserve">children </w:t>
      </w:r>
      <w:r w:rsidR="00B375BA" w:rsidRPr="005E4930">
        <w:rPr>
          <w:rFonts w:ascii="Comic Sans MS" w:hAnsi="Comic Sans MS"/>
          <w:color w:val="000000" w:themeColor="text1"/>
          <w:sz w:val="20"/>
          <w:szCs w:val="20"/>
        </w:rPr>
        <w:t xml:space="preserve">are invited to </w:t>
      </w:r>
      <w:r w:rsidR="00887EDE" w:rsidRPr="005E4930">
        <w:rPr>
          <w:rFonts w:ascii="Comic Sans MS" w:hAnsi="Comic Sans MS"/>
          <w:color w:val="000000" w:themeColor="text1"/>
          <w:sz w:val="20"/>
          <w:szCs w:val="20"/>
        </w:rPr>
        <w:t xml:space="preserve">dress in their Christmas jumpers etc. </w:t>
      </w:r>
      <w:r w:rsidR="00B375BA" w:rsidRPr="005E4930">
        <w:rPr>
          <w:rFonts w:ascii="Comic Sans MS" w:hAnsi="Comic Sans MS"/>
          <w:color w:val="000000" w:themeColor="text1"/>
          <w:sz w:val="20"/>
          <w:szCs w:val="20"/>
        </w:rPr>
        <w:t xml:space="preserve">and </w:t>
      </w:r>
      <w:r w:rsidRPr="005E4930">
        <w:rPr>
          <w:rFonts w:ascii="Comic Sans MS" w:hAnsi="Comic Sans MS"/>
          <w:color w:val="000000" w:themeColor="text1"/>
          <w:sz w:val="20"/>
          <w:szCs w:val="20"/>
        </w:rPr>
        <w:t>will have opportunities to experience</w:t>
      </w:r>
      <w:r w:rsidR="00747327" w:rsidRPr="005E4930">
        <w:rPr>
          <w:rFonts w:ascii="Comic Sans MS" w:hAnsi="Comic Sans MS"/>
          <w:color w:val="000000" w:themeColor="text1"/>
          <w:sz w:val="20"/>
          <w:szCs w:val="20"/>
        </w:rPr>
        <w:t>:</w:t>
      </w:r>
    </w:p>
    <w:p w14:paraId="0B7328B4" w14:textId="2A2B4487" w:rsidR="00747327" w:rsidRPr="005E4930" w:rsidRDefault="00B1044C"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Christmas craft</w:t>
      </w:r>
      <w:r w:rsidR="00747327" w:rsidRPr="005E4930">
        <w:rPr>
          <w:rFonts w:ascii="Comic Sans MS" w:hAnsi="Comic Sans MS"/>
          <w:color w:val="000000" w:themeColor="text1"/>
          <w:sz w:val="20"/>
          <w:szCs w:val="20"/>
        </w:rPr>
        <w:t>s</w:t>
      </w:r>
    </w:p>
    <w:p w14:paraId="7B9BA21F" w14:textId="48CC7257"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 xml:space="preserve">Christmas Lunch </w:t>
      </w:r>
    </w:p>
    <w:p w14:paraId="18D1D9E5" w14:textId="77777777"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T</w:t>
      </w:r>
      <w:r w:rsidR="00B1044C" w:rsidRPr="005E4930">
        <w:rPr>
          <w:rFonts w:ascii="Comic Sans MS" w:hAnsi="Comic Sans MS"/>
          <w:color w:val="000000" w:themeColor="text1"/>
          <w:sz w:val="20"/>
          <w:szCs w:val="20"/>
        </w:rPr>
        <w:t xml:space="preserve">rip to </w:t>
      </w:r>
      <w:r w:rsidRPr="005E4930">
        <w:rPr>
          <w:rFonts w:ascii="Comic Sans MS" w:hAnsi="Comic Sans MS"/>
          <w:color w:val="000000" w:themeColor="text1"/>
          <w:sz w:val="20"/>
          <w:szCs w:val="20"/>
        </w:rPr>
        <w:t xml:space="preserve">a local café </w:t>
      </w:r>
      <w:r w:rsidR="00B1044C" w:rsidRPr="005E4930">
        <w:rPr>
          <w:rFonts w:ascii="Comic Sans MS" w:hAnsi="Comic Sans MS"/>
          <w:color w:val="000000" w:themeColor="text1"/>
          <w:sz w:val="20"/>
          <w:szCs w:val="20"/>
        </w:rPr>
        <w:t xml:space="preserve">Perch and Rest for a </w:t>
      </w:r>
      <w:r w:rsidRPr="005E4930">
        <w:rPr>
          <w:rFonts w:ascii="Comic Sans MS" w:hAnsi="Comic Sans MS"/>
          <w:color w:val="000000" w:themeColor="text1"/>
          <w:sz w:val="20"/>
          <w:szCs w:val="20"/>
        </w:rPr>
        <w:t>Christmas treat</w:t>
      </w:r>
    </w:p>
    <w:p w14:paraId="7362C937" w14:textId="27C285EB"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 xml:space="preserve">Hot chocolate and </w:t>
      </w:r>
      <w:proofErr w:type="spellStart"/>
      <w:r w:rsidRPr="005E4930">
        <w:rPr>
          <w:rFonts w:ascii="Comic Sans MS" w:hAnsi="Comic Sans MS"/>
          <w:color w:val="000000" w:themeColor="text1"/>
          <w:sz w:val="20"/>
          <w:szCs w:val="20"/>
        </w:rPr>
        <w:t>s’mores</w:t>
      </w:r>
      <w:proofErr w:type="spellEnd"/>
      <w:r w:rsidRPr="005E4930">
        <w:rPr>
          <w:rFonts w:ascii="Comic Sans MS" w:hAnsi="Comic Sans MS"/>
          <w:color w:val="000000" w:themeColor="text1"/>
          <w:sz w:val="20"/>
          <w:szCs w:val="20"/>
        </w:rPr>
        <w:t xml:space="preserve"> around the fire pit with Mrs C</w:t>
      </w:r>
      <w:r w:rsidR="00284894">
        <w:rPr>
          <w:rFonts w:ascii="Comic Sans MS" w:hAnsi="Comic Sans MS"/>
          <w:color w:val="000000" w:themeColor="text1"/>
          <w:sz w:val="20"/>
          <w:szCs w:val="20"/>
        </w:rPr>
        <w:t>l</w:t>
      </w:r>
      <w:r w:rsidRPr="005E4930">
        <w:rPr>
          <w:rFonts w:ascii="Comic Sans MS" w:hAnsi="Comic Sans MS"/>
          <w:color w:val="000000" w:themeColor="text1"/>
          <w:sz w:val="20"/>
          <w:szCs w:val="20"/>
        </w:rPr>
        <w:t>aus</w:t>
      </w:r>
    </w:p>
    <w:p w14:paraId="2D38C7C6" w14:textId="73D05521"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Christmas carols with parent’s helpers at the nursery piano</w:t>
      </w:r>
    </w:p>
    <w:p w14:paraId="42B6521A" w14:textId="2E31B956"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Local ‘Winter Wonderland’ Walk – spot the Christmas trees</w:t>
      </w:r>
    </w:p>
    <w:p w14:paraId="46256C2A" w14:textId="73ECD2EE"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 xml:space="preserve">Santa </w:t>
      </w:r>
      <w:r w:rsidR="00D17ED2" w:rsidRPr="005E4930">
        <w:rPr>
          <w:rFonts w:ascii="Comic Sans MS" w:hAnsi="Comic Sans MS"/>
          <w:color w:val="000000" w:themeColor="text1"/>
          <w:sz w:val="20"/>
          <w:szCs w:val="20"/>
        </w:rPr>
        <w:t>visits</w:t>
      </w:r>
      <w:r w:rsidRPr="005E4930">
        <w:rPr>
          <w:rFonts w:ascii="Comic Sans MS" w:hAnsi="Comic Sans MS"/>
          <w:color w:val="000000" w:themeColor="text1"/>
          <w:sz w:val="20"/>
          <w:szCs w:val="20"/>
        </w:rPr>
        <w:t xml:space="preserve"> with a special treat / gift</w:t>
      </w:r>
    </w:p>
    <w:p w14:paraId="3151E3E9" w14:textId="7340F5B8" w:rsidR="00747327" w:rsidRPr="005E4930" w:rsidRDefault="00747327" w:rsidP="00D17ED2">
      <w:pPr>
        <w:pStyle w:val="ListParagraph"/>
        <w:numPr>
          <w:ilvl w:val="0"/>
          <w:numId w:val="9"/>
        </w:numPr>
        <w:rPr>
          <w:rFonts w:ascii="Comic Sans MS" w:hAnsi="Comic Sans MS"/>
          <w:color w:val="000000" w:themeColor="text1"/>
          <w:sz w:val="20"/>
          <w:szCs w:val="20"/>
        </w:rPr>
      </w:pPr>
      <w:r w:rsidRPr="005E4930">
        <w:rPr>
          <w:rFonts w:ascii="Comic Sans MS" w:hAnsi="Comic Sans MS"/>
          <w:color w:val="000000" w:themeColor="text1"/>
          <w:sz w:val="20"/>
          <w:szCs w:val="20"/>
        </w:rPr>
        <w:t>Fun celebratory times all around!</w:t>
      </w:r>
    </w:p>
    <w:p w14:paraId="21A3EB43" w14:textId="74FD89A9" w:rsidR="00887EDE" w:rsidRPr="005E4930" w:rsidRDefault="00747327" w:rsidP="00887EDE">
      <w:pPr>
        <w:jc w:val="center"/>
        <w:rPr>
          <w:rFonts w:ascii="Comic Sans MS" w:hAnsi="Comic Sans MS"/>
          <w:color w:val="000000" w:themeColor="text1"/>
          <w:sz w:val="20"/>
          <w:szCs w:val="20"/>
        </w:rPr>
      </w:pPr>
      <w:r w:rsidRPr="005E4930">
        <w:rPr>
          <w:rFonts w:ascii="Comic Sans MS" w:hAnsi="Comic Sans MS"/>
          <w:b/>
          <w:bCs/>
          <w:color w:val="000000" w:themeColor="text1"/>
          <w:sz w:val="20"/>
          <w:szCs w:val="20"/>
        </w:rPr>
        <w:t>Reminder:</w:t>
      </w:r>
      <w:r w:rsidRPr="005E4930">
        <w:rPr>
          <w:rFonts w:ascii="Comic Sans MS" w:hAnsi="Comic Sans MS"/>
          <w:color w:val="000000" w:themeColor="text1"/>
          <w:sz w:val="20"/>
          <w:szCs w:val="20"/>
        </w:rPr>
        <w:t xml:space="preserve"> </w:t>
      </w:r>
      <w:r w:rsidR="000F60F9" w:rsidRPr="005E4930">
        <w:rPr>
          <w:rFonts w:ascii="Comic Sans MS" w:hAnsi="Comic Sans MS"/>
          <w:color w:val="000000" w:themeColor="text1"/>
          <w:sz w:val="20"/>
          <w:szCs w:val="20"/>
        </w:rPr>
        <w:t xml:space="preserve">Santa will visit the nursery </w:t>
      </w:r>
      <w:r w:rsidR="000F60F9" w:rsidRPr="005E4930">
        <w:rPr>
          <w:rFonts w:ascii="Comic Sans MS" w:hAnsi="Comic Sans MS"/>
          <w:b/>
          <w:bCs/>
          <w:color w:val="000000" w:themeColor="text1"/>
          <w:sz w:val="20"/>
          <w:szCs w:val="20"/>
        </w:rPr>
        <w:t>on Friday 19</w:t>
      </w:r>
      <w:r w:rsidR="000F60F9" w:rsidRPr="005E4930">
        <w:rPr>
          <w:rFonts w:ascii="Comic Sans MS" w:hAnsi="Comic Sans MS"/>
          <w:b/>
          <w:bCs/>
          <w:color w:val="000000" w:themeColor="text1"/>
          <w:sz w:val="20"/>
          <w:szCs w:val="20"/>
          <w:vertAlign w:val="superscript"/>
        </w:rPr>
        <w:t>th</w:t>
      </w:r>
      <w:r w:rsidR="000F60F9" w:rsidRPr="005E4930">
        <w:rPr>
          <w:rFonts w:ascii="Comic Sans MS" w:hAnsi="Comic Sans MS"/>
          <w:color w:val="000000" w:themeColor="text1"/>
          <w:sz w:val="20"/>
          <w:szCs w:val="20"/>
          <w:vertAlign w:val="superscript"/>
        </w:rPr>
        <w:t xml:space="preserve">. </w:t>
      </w:r>
      <w:r w:rsidR="000F60F9" w:rsidRPr="005E4930">
        <w:rPr>
          <w:rFonts w:ascii="Comic Sans MS" w:hAnsi="Comic Sans MS"/>
          <w:color w:val="000000" w:themeColor="text1"/>
          <w:sz w:val="20"/>
          <w:szCs w:val="20"/>
        </w:rPr>
        <w:t xml:space="preserve"> </w:t>
      </w:r>
      <w:r w:rsidR="000F60F9" w:rsidRPr="005E4930">
        <w:rPr>
          <w:rFonts w:ascii="Comic Sans MS" w:hAnsi="Comic Sans MS"/>
          <w:b/>
          <w:bCs/>
          <w:color w:val="000000" w:themeColor="text1"/>
          <w:sz w:val="20"/>
          <w:szCs w:val="20"/>
        </w:rPr>
        <w:t>Only parents of children who do not attend that day</w:t>
      </w:r>
      <w:r w:rsidR="000F60F9" w:rsidRPr="005E4930">
        <w:rPr>
          <w:rFonts w:ascii="Comic Sans MS" w:hAnsi="Comic Sans MS"/>
          <w:color w:val="000000" w:themeColor="text1"/>
          <w:sz w:val="20"/>
          <w:szCs w:val="20"/>
        </w:rPr>
        <w:t xml:space="preserve"> are invited to bring them in</w:t>
      </w:r>
      <w:r w:rsidR="005E4930">
        <w:rPr>
          <w:rFonts w:ascii="Comic Sans MS" w:hAnsi="Comic Sans MS"/>
          <w:color w:val="000000" w:themeColor="text1"/>
          <w:sz w:val="20"/>
          <w:szCs w:val="20"/>
        </w:rPr>
        <w:t xml:space="preserve"> between 11.30 – 1.00 </w:t>
      </w:r>
      <w:r w:rsidR="00D17ED2" w:rsidRPr="005E4930">
        <w:rPr>
          <w:rFonts w:ascii="Comic Sans MS" w:hAnsi="Comic Sans MS"/>
          <w:color w:val="000000" w:themeColor="text1"/>
          <w:sz w:val="20"/>
          <w:szCs w:val="20"/>
        </w:rPr>
        <w:t xml:space="preserve">Please speak to </w:t>
      </w:r>
      <w:r w:rsidR="005E4930">
        <w:rPr>
          <w:rFonts w:ascii="Comic Sans MS" w:hAnsi="Comic Sans MS"/>
          <w:color w:val="000000" w:themeColor="text1"/>
          <w:sz w:val="20"/>
          <w:szCs w:val="20"/>
        </w:rPr>
        <w:t xml:space="preserve">Chelsea (clerical) </w:t>
      </w:r>
      <w:r w:rsidR="00D17ED2" w:rsidRPr="005E4930">
        <w:rPr>
          <w:rFonts w:ascii="Comic Sans MS" w:hAnsi="Comic Sans MS"/>
          <w:color w:val="000000" w:themeColor="text1"/>
          <w:sz w:val="20"/>
          <w:szCs w:val="20"/>
        </w:rPr>
        <w:t xml:space="preserve">the week of the </w:t>
      </w:r>
      <w:proofErr w:type="gramStart"/>
      <w:r w:rsidR="00D17ED2" w:rsidRPr="005E4930">
        <w:rPr>
          <w:rFonts w:ascii="Comic Sans MS" w:hAnsi="Comic Sans MS"/>
          <w:b/>
          <w:bCs/>
          <w:color w:val="000000" w:themeColor="text1"/>
          <w:sz w:val="20"/>
          <w:szCs w:val="20"/>
        </w:rPr>
        <w:t>8</w:t>
      </w:r>
      <w:r w:rsidR="00D17ED2" w:rsidRPr="005E4930">
        <w:rPr>
          <w:rFonts w:ascii="Comic Sans MS" w:hAnsi="Comic Sans MS"/>
          <w:b/>
          <w:bCs/>
          <w:color w:val="000000" w:themeColor="text1"/>
          <w:sz w:val="20"/>
          <w:szCs w:val="20"/>
          <w:vertAlign w:val="superscript"/>
        </w:rPr>
        <w:t>th</w:t>
      </w:r>
      <w:proofErr w:type="gramEnd"/>
      <w:r w:rsidR="00D17ED2" w:rsidRPr="005E4930">
        <w:rPr>
          <w:rFonts w:ascii="Comic Sans MS" w:hAnsi="Comic Sans MS"/>
          <w:b/>
          <w:bCs/>
          <w:color w:val="000000" w:themeColor="text1"/>
          <w:sz w:val="20"/>
          <w:szCs w:val="20"/>
        </w:rPr>
        <w:t xml:space="preserve"> December</w:t>
      </w:r>
      <w:r w:rsidR="00D17ED2" w:rsidRPr="005E4930">
        <w:rPr>
          <w:rFonts w:ascii="Comic Sans MS" w:hAnsi="Comic Sans MS"/>
          <w:color w:val="000000" w:themeColor="text1"/>
          <w:sz w:val="20"/>
          <w:szCs w:val="20"/>
        </w:rPr>
        <w:t xml:space="preserve"> to arrange a</w:t>
      </w:r>
      <w:r w:rsidR="005E4930">
        <w:rPr>
          <w:rFonts w:ascii="Comic Sans MS" w:hAnsi="Comic Sans MS"/>
          <w:color w:val="000000" w:themeColor="text1"/>
          <w:sz w:val="20"/>
          <w:szCs w:val="20"/>
        </w:rPr>
        <w:t xml:space="preserve">n available </w:t>
      </w:r>
      <w:r w:rsidR="00D17ED2" w:rsidRPr="005E4930">
        <w:rPr>
          <w:rFonts w:ascii="Comic Sans MS" w:hAnsi="Comic Sans MS"/>
          <w:color w:val="000000" w:themeColor="text1"/>
          <w:sz w:val="20"/>
          <w:szCs w:val="20"/>
        </w:rPr>
        <w:t xml:space="preserve">time slot. </w:t>
      </w:r>
      <w:r w:rsidR="00D17ED2" w:rsidRPr="005E4930">
        <w:rPr>
          <w:rFonts w:ascii="Comic Sans MS" w:hAnsi="Comic Sans MS"/>
          <w:color w:val="000000" w:themeColor="text1"/>
          <w:sz w:val="20"/>
          <w:szCs w:val="20"/>
        </w:rPr>
        <w:t xml:space="preserve">All </w:t>
      </w:r>
      <w:r w:rsidR="0076286E" w:rsidRPr="005E4930">
        <w:rPr>
          <w:rFonts w:ascii="Comic Sans MS" w:hAnsi="Comic Sans MS"/>
          <w:color w:val="000000" w:themeColor="text1"/>
          <w:sz w:val="20"/>
          <w:szCs w:val="20"/>
        </w:rPr>
        <w:t>Children who attend that day will visit Santa in groups with their Keyworker.</w:t>
      </w:r>
      <w:r w:rsidR="0064264F" w:rsidRPr="005E4930">
        <w:rPr>
          <w:rFonts w:ascii="Comic Sans MS" w:hAnsi="Comic Sans MS"/>
          <w:color w:val="000000" w:themeColor="text1"/>
          <w:sz w:val="20"/>
          <w:szCs w:val="20"/>
        </w:rPr>
        <w:t xml:space="preserve">   photographs</w:t>
      </w:r>
      <w:r w:rsidR="00D17ED2" w:rsidRPr="005E4930">
        <w:rPr>
          <w:rFonts w:ascii="Comic Sans MS" w:hAnsi="Comic Sans MS"/>
          <w:color w:val="000000" w:themeColor="text1"/>
          <w:sz w:val="20"/>
          <w:szCs w:val="20"/>
        </w:rPr>
        <w:t xml:space="preserve"> will</w:t>
      </w:r>
      <w:r w:rsidR="0064264F" w:rsidRPr="005E4930">
        <w:rPr>
          <w:rFonts w:ascii="Comic Sans MS" w:hAnsi="Comic Sans MS"/>
          <w:color w:val="000000" w:themeColor="text1"/>
          <w:sz w:val="20"/>
          <w:szCs w:val="20"/>
        </w:rPr>
        <w:t xml:space="preserve"> be shared with all parents.</w:t>
      </w:r>
      <w:r w:rsidR="000F60F9" w:rsidRPr="005E4930">
        <w:rPr>
          <w:rFonts w:ascii="Comic Sans MS" w:hAnsi="Comic Sans MS"/>
          <w:color w:val="000000" w:themeColor="text1"/>
          <w:sz w:val="20"/>
          <w:szCs w:val="20"/>
        </w:rPr>
        <w:t xml:space="preserve"> </w:t>
      </w:r>
    </w:p>
    <w:p w14:paraId="1212B048" w14:textId="6B2FBE49" w:rsidR="00F31470" w:rsidRPr="00887EDE" w:rsidRDefault="00F31470" w:rsidP="00887EDE">
      <w:pPr>
        <w:jc w:val="center"/>
        <w:rPr>
          <w:rFonts w:ascii="Comic Sans MS" w:hAnsi="Comic Sans MS"/>
          <w:color w:val="000000" w:themeColor="text1"/>
          <w:sz w:val="22"/>
          <w:szCs w:val="22"/>
        </w:rPr>
      </w:pPr>
      <w:r>
        <w:rPr>
          <w:rFonts w:ascii="Comic Sans MS" w:hAnsi="Comic Sans MS"/>
          <w:color w:val="3A7C22" w:themeColor="accent6" w:themeShade="BF"/>
          <w:sz w:val="28"/>
          <w:szCs w:val="28"/>
          <w:u w:val="single"/>
        </w:rPr>
        <w:t>Christmas Fundraising</w:t>
      </w:r>
      <w:r w:rsidR="00D17ED2">
        <w:rPr>
          <w:rFonts w:ascii="Comic Sans MS" w:hAnsi="Comic Sans MS"/>
          <w:color w:val="3A7C22" w:themeColor="accent6" w:themeShade="BF"/>
          <w:sz w:val="28"/>
          <w:szCs w:val="28"/>
          <w:u w:val="single"/>
        </w:rPr>
        <w:t>/Prizes update</w:t>
      </w:r>
    </w:p>
    <w:p w14:paraId="48F8F66E" w14:textId="038B66C4" w:rsidR="00F31470" w:rsidRPr="00944E18" w:rsidRDefault="00F31470" w:rsidP="00F31470">
      <w:pPr>
        <w:jc w:val="center"/>
        <w:rPr>
          <w:rFonts w:ascii="Comic Sans MS" w:hAnsi="Comic Sans MS"/>
          <w:b/>
          <w:bCs/>
          <w:color w:val="000000" w:themeColor="text1"/>
          <w:sz w:val="22"/>
          <w:szCs w:val="22"/>
        </w:rPr>
      </w:pPr>
      <w:r w:rsidRPr="005E4930">
        <w:rPr>
          <w:rFonts w:ascii="Comic Sans MS" w:hAnsi="Comic Sans MS"/>
          <w:color w:val="000000" w:themeColor="text1"/>
          <w:sz w:val="20"/>
          <w:szCs w:val="20"/>
        </w:rPr>
        <w:t xml:space="preserve">We will be </w:t>
      </w:r>
      <w:r w:rsidR="00944E18">
        <w:rPr>
          <w:rFonts w:ascii="Comic Sans MS" w:hAnsi="Comic Sans MS"/>
          <w:color w:val="000000" w:themeColor="text1"/>
          <w:sz w:val="20"/>
          <w:szCs w:val="20"/>
        </w:rPr>
        <w:t xml:space="preserve">drawing the winner of our </w:t>
      </w:r>
      <w:r w:rsidR="004570D3" w:rsidRPr="005E4930">
        <w:rPr>
          <w:rFonts w:ascii="Comic Sans MS" w:hAnsi="Comic Sans MS"/>
          <w:color w:val="000000" w:themeColor="text1"/>
          <w:sz w:val="20"/>
          <w:szCs w:val="20"/>
        </w:rPr>
        <w:t xml:space="preserve">Pantomime tickets </w:t>
      </w:r>
      <w:r w:rsidR="00944E18">
        <w:rPr>
          <w:rFonts w:ascii="Comic Sans MS" w:hAnsi="Comic Sans MS"/>
          <w:color w:val="000000" w:themeColor="text1"/>
          <w:sz w:val="20"/>
          <w:szCs w:val="20"/>
        </w:rPr>
        <w:t>(</w:t>
      </w:r>
      <w:r w:rsidR="004570D3" w:rsidRPr="005E4930">
        <w:rPr>
          <w:rFonts w:ascii="Comic Sans MS" w:hAnsi="Comic Sans MS"/>
          <w:color w:val="000000" w:themeColor="text1"/>
          <w:sz w:val="20"/>
          <w:szCs w:val="20"/>
        </w:rPr>
        <w:t>for a family of 4</w:t>
      </w:r>
      <w:r w:rsidR="00944E18">
        <w:rPr>
          <w:rFonts w:ascii="Comic Sans MS" w:hAnsi="Comic Sans MS"/>
          <w:color w:val="000000" w:themeColor="text1"/>
          <w:sz w:val="20"/>
          <w:szCs w:val="20"/>
        </w:rPr>
        <w:t>)</w:t>
      </w:r>
      <w:r w:rsidR="004570D3" w:rsidRPr="005E4930">
        <w:rPr>
          <w:rFonts w:ascii="Comic Sans MS" w:hAnsi="Comic Sans MS"/>
          <w:color w:val="000000" w:themeColor="text1"/>
          <w:sz w:val="20"/>
          <w:szCs w:val="20"/>
        </w:rPr>
        <w:t xml:space="preserve"> to go see Beauty and the Beast at the Citizens Theatre</w:t>
      </w:r>
      <w:r w:rsidR="00944E18">
        <w:rPr>
          <w:rFonts w:ascii="Comic Sans MS" w:hAnsi="Comic Sans MS"/>
          <w:color w:val="000000" w:themeColor="text1"/>
          <w:sz w:val="20"/>
          <w:szCs w:val="20"/>
        </w:rPr>
        <w:t xml:space="preserve"> the week of the </w:t>
      </w:r>
      <w:proofErr w:type="gramStart"/>
      <w:r w:rsidR="00944E18" w:rsidRPr="00944E18">
        <w:rPr>
          <w:rFonts w:ascii="Comic Sans MS" w:hAnsi="Comic Sans MS"/>
          <w:b/>
          <w:bCs/>
          <w:color w:val="000000" w:themeColor="text1"/>
          <w:sz w:val="20"/>
          <w:szCs w:val="20"/>
        </w:rPr>
        <w:t>15</w:t>
      </w:r>
      <w:r w:rsidR="00944E18" w:rsidRPr="00944E18">
        <w:rPr>
          <w:rFonts w:ascii="Comic Sans MS" w:hAnsi="Comic Sans MS"/>
          <w:b/>
          <w:bCs/>
          <w:color w:val="000000" w:themeColor="text1"/>
          <w:sz w:val="20"/>
          <w:szCs w:val="20"/>
          <w:vertAlign w:val="superscript"/>
        </w:rPr>
        <w:t>th</w:t>
      </w:r>
      <w:proofErr w:type="gramEnd"/>
      <w:r w:rsidR="00944E18" w:rsidRPr="00944E18">
        <w:rPr>
          <w:rFonts w:ascii="Comic Sans MS" w:hAnsi="Comic Sans MS"/>
          <w:b/>
          <w:bCs/>
          <w:color w:val="000000" w:themeColor="text1"/>
          <w:sz w:val="20"/>
          <w:szCs w:val="20"/>
        </w:rPr>
        <w:t xml:space="preserve"> December</w:t>
      </w:r>
      <w:r w:rsidR="00944E18">
        <w:rPr>
          <w:rFonts w:ascii="Comic Sans MS" w:hAnsi="Comic Sans MS"/>
          <w:color w:val="000000" w:themeColor="text1"/>
          <w:sz w:val="20"/>
          <w:szCs w:val="20"/>
        </w:rPr>
        <w:t xml:space="preserve"> so there’s still some time to enter (please see Chelsea)</w:t>
      </w:r>
      <w:r w:rsidR="00DB5D50" w:rsidRPr="005E4930">
        <w:rPr>
          <w:rFonts w:ascii="Comic Sans MS" w:hAnsi="Comic Sans MS"/>
          <w:color w:val="000000" w:themeColor="text1"/>
          <w:sz w:val="20"/>
          <w:szCs w:val="20"/>
        </w:rPr>
        <w:t xml:space="preserve">.  We </w:t>
      </w:r>
      <w:r w:rsidR="00944E18">
        <w:rPr>
          <w:rFonts w:ascii="Comic Sans MS" w:hAnsi="Comic Sans MS"/>
          <w:color w:val="000000" w:themeColor="text1"/>
          <w:sz w:val="20"/>
          <w:szCs w:val="20"/>
        </w:rPr>
        <w:t xml:space="preserve">will be selling some raffle tickets (£1.00 per strip) to </w:t>
      </w:r>
      <w:r w:rsidR="00944E18">
        <w:rPr>
          <w:rFonts w:ascii="Comic Sans MS" w:hAnsi="Comic Sans MS"/>
          <w:color w:val="000000" w:themeColor="text1"/>
          <w:sz w:val="20"/>
          <w:szCs w:val="20"/>
        </w:rPr>
        <w:lastRenderedPageBreak/>
        <w:t xml:space="preserve">win a lovely ‘Westend Wonders’ hamper filled with local gems.  Again, please see Chelsea from the week of the </w:t>
      </w:r>
      <w:proofErr w:type="gramStart"/>
      <w:r w:rsidR="00944E18" w:rsidRPr="00944E18">
        <w:rPr>
          <w:rFonts w:ascii="Comic Sans MS" w:hAnsi="Comic Sans MS"/>
          <w:b/>
          <w:bCs/>
          <w:color w:val="000000" w:themeColor="text1"/>
          <w:sz w:val="20"/>
          <w:szCs w:val="20"/>
        </w:rPr>
        <w:t>8</w:t>
      </w:r>
      <w:r w:rsidR="00944E18" w:rsidRPr="00944E18">
        <w:rPr>
          <w:rFonts w:ascii="Comic Sans MS" w:hAnsi="Comic Sans MS"/>
          <w:b/>
          <w:bCs/>
          <w:color w:val="000000" w:themeColor="text1"/>
          <w:sz w:val="20"/>
          <w:szCs w:val="20"/>
          <w:vertAlign w:val="superscript"/>
        </w:rPr>
        <w:t>th</w:t>
      </w:r>
      <w:proofErr w:type="gramEnd"/>
      <w:r w:rsidR="00944E18" w:rsidRPr="00944E18">
        <w:rPr>
          <w:rFonts w:ascii="Comic Sans MS" w:hAnsi="Comic Sans MS"/>
          <w:b/>
          <w:bCs/>
          <w:color w:val="000000" w:themeColor="text1"/>
          <w:sz w:val="20"/>
          <w:szCs w:val="20"/>
        </w:rPr>
        <w:t xml:space="preserve"> December</w:t>
      </w:r>
      <w:r w:rsidR="00944E18">
        <w:rPr>
          <w:rFonts w:ascii="Comic Sans MS" w:hAnsi="Comic Sans MS"/>
          <w:color w:val="000000" w:themeColor="text1"/>
          <w:sz w:val="20"/>
          <w:szCs w:val="20"/>
        </w:rPr>
        <w:t xml:space="preserve"> to purchase a ticket – Winners also drawn the week of the </w:t>
      </w:r>
      <w:proofErr w:type="gramStart"/>
      <w:r w:rsidR="00944E18" w:rsidRPr="00944E18">
        <w:rPr>
          <w:rFonts w:ascii="Comic Sans MS" w:hAnsi="Comic Sans MS"/>
          <w:b/>
          <w:bCs/>
          <w:color w:val="000000" w:themeColor="text1"/>
          <w:sz w:val="20"/>
          <w:szCs w:val="20"/>
        </w:rPr>
        <w:t>15</w:t>
      </w:r>
      <w:r w:rsidR="00944E18" w:rsidRPr="00944E18">
        <w:rPr>
          <w:rFonts w:ascii="Comic Sans MS" w:hAnsi="Comic Sans MS"/>
          <w:b/>
          <w:bCs/>
          <w:color w:val="000000" w:themeColor="text1"/>
          <w:sz w:val="20"/>
          <w:szCs w:val="20"/>
          <w:vertAlign w:val="superscript"/>
        </w:rPr>
        <w:t>th</w:t>
      </w:r>
      <w:proofErr w:type="gramEnd"/>
      <w:r w:rsidR="00944E18" w:rsidRPr="00944E18">
        <w:rPr>
          <w:rFonts w:ascii="Comic Sans MS" w:hAnsi="Comic Sans MS"/>
          <w:b/>
          <w:bCs/>
          <w:color w:val="000000" w:themeColor="text1"/>
          <w:sz w:val="20"/>
          <w:szCs w:val="20"/>
        </w:rPr>
        <w:t xml:space="preserve"> December.</w:t>
      </w:r>
    </w:p>
    <w:p w14:paraId="75ADACCD" w14:textId="6921EFCA"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CPD</w:t>
      </w:r>
    </w:p>
    <w:p w14:paraId="5F1F419C" w14:textId="6A1FF913" w:rsidR="00323107" w:rsidRPr="005E4930" w:rsidRDefault="00323107" w:rsidP="00323107">
      <w:pPr>
        <w:pStyle w:val="NoSpacing"/>
        <w:jc w:val="center"/>
        <w:rPr>
          <w:rFonts w:ascii="Comic Sans MS" w:hAnsi="Comic Sans MS"/>
          <w:sz w:val="20"/>
          <w:szCs w:val="20"/>
        </w:rPr>
      </w:pPr>
      <w:r w:rsidRPr="005E4930">
        <w:rPr>
          <w:rFonts w:ascii="Comic Sans MS" w:hAnsi="Comic Sans MS"/>
          <w:sz w:val="20"/>
          <w:szCs w:val="20"/>
        </w:rPr>
        <w:t>Continuous Professional Development (CPD) in Early Learning and Childcare (ELC) is essential for ensuring we stay up to date with best practices, policies, and emerging research. It supports the delivery of high-quality care and education by enhancing staff skills, confidence, and the ability to meet the diverse needs of our children and families.  This month our staff team have been focusing on:</w:t>
      </w:r>
    </w:p>
    <w:p w14:paraId="4D24F243" w14:textId="77777777" w:rsidR="00323107" w:rsidRPr="005E4930" w:rsidRDefault="00323107" w:rsidP="00323107">
      <w:pPr>
        <w:pStyle w:val="NoSpacing"/>
        <w:jc w:val="center"/>
        <w:rPr>
          <w:rFonts w:ascii="Comic Sans MS" w:hAnsi="Comic Sans MS"/>
          <w:sz w:val="20"/>
          <w:szCs w:val="20"/>
        </w:rPr>
      </w:pPr>
    </w:p>
    <w:p w14:paraId="4568429B" w14:textId="671D4DA0" w:rsidR="009669D2" w:rsidRPr="005E4930" w:rsidRDefault="00555115" w:rsidP="00323107">
      <w:pPr>
        <w:pStyle w:val="NoSpacing"/>
        <w:jc w:val="center"/>
        <w:rPr>
          <w:rFonts w:ascii="Comic Sans MS" w:hAnsi="Comic Sans MS"/>
          <w:sz w:val="20"/>
          <w:szCs w:val="20"/>
        </w:rPr>
      </w:pPr>
      <w:r w:rsidRPr="005E4930">
        <w:rPr>
          <w:rFonts w:ascii="Comic Sans MS" w:hAnsi="Comic Sans MS"/>
          <w:sz w:val="20"/>
          <w:szCs w:val="20"/>
        </w:rPr>
        <w:t>Health and Safety – Pamela (TL)</w:t>
      </w:r>
    </w:p>
    <w:p w14:paraId="4E8AE4C4" w14:textId="71970844" w:rsidR="00887EDE" w:rsidRPr="005E4930" w:rsidRDefault="00442CBB" w:rsidP="00B375BA">
      <w:pPr>
        <w:pStyle w:val="NoSpacing"/>
        <w:jc w:val="center"/>
        <w:rPr>
          <w:rFonts w:ascii="Comic Sans MS" w:hAnsi="Comic Sans MS"/>
          <w:sz w:val="20"/>
          <w:szCs w:val="20"/>
        </w:rPr>
      </w:pPr>
      <w:r w:rsidRPr="005E4930">
        <w:rPr>
          <w:rFonts w:ascii="Comic Sans MS" w:hAnsi="Comic Sans MS"/>
          <w:sz w:val="20"/>
          <w:szCs w:val="20"/>
        </w:rPr>
        <w:t xml:space="preserve">Nurturing Creativity – </w:t>
      </w:r>
      <w:r w:rsidR="00B1044C" w:rsidRPr="005E4930">
        <w:rPr>
          <w:rFonts w:ascii="Comic Sans MS" w:hAnsi="Comic Sans MS"/>
          <w:sz w:val="20"/>
          <w:szCs w:val="20"/>
        </w:rPr>
        <w:t>Starcatcher’s</w:t>
      </w:r>
      <w:r w:rsidRPr="005E4930">
        <w:rPr>
          <w:rFonts w:ascii="Comic Sans MS" w:hAnsi="Comic Sans MS"/>
          <w:sz w:val="20"/>
          <w:szCs w:val="20"/>
        </w:rPr>
        <w:t xml:space="preserve"> – Nicola B (TL)</w:t>
      </w:r>
    </w:p>
    <w:p w14:paraId="07C14181" w14:textId="77777777" w:rsidR="00B375BA" w:rsidRPr="00B375BA" w:rsidRDefault="00B375BA" w:rsidP="00B375BA">
      <w:pPr>
        <w:pStyle w:val="NoSpacing"/>
        <w:jc w:val="center"/>
        <w:rPr>
          <w:rFonts w:ascii="Comic Sans MS" w:hAnsi="Comic Sans MS"/>
          <w:sz w:val="22"/>
          <w:szCs w:val="22"/>
        </w:rPr>
      </w:pPr>
    </w:p>
    <w:p w14:paraId="4CFC24E8" w14:textId="48CF29FF"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Spare Clothes / Suitable Clothes</w:t>
      </w:r>
    </w:p>
    <w:p w14:paraId="49D814F5" w14:textId="3EAF3204" w:rsidR="006A4886" w:rsidRPr="005E4930" w:rsidRDefault="00824315" w:rsidP="004570D3">
      <w:pPr>
        <w:jc w:val="center"/>
        <w:rPr>
          <w:rFonts w:ascii="Comic Sans MS" w:hAnsi="Comic Sans MS"/>
          <w:b/>
          <w:bCs/>
          <w:color w:val="000000" w:themeColor="text1"/>
          <w:sz w:val="20"/>
          <w:szCs w:val="20"/>
        </w:rPr>
      </w:pPr>
      <w:r w:rsidRPr="005E4930">
        <w:rPr>
          <w:rFonts w:ascii="Comic Sans MS" w:hAnsi="Comic Sans MS"/>
          <w:b/>
          <w:bCs/>
          <w:color w:val="000000" w:themeColor="text1"/>
          <w:sz w:val="20"/>
          <w:szCs w:val="20"/>
          <w:highlight w:val="yellow"/>
        </w:rPr>
        <w:t>Please bring in a spare set of clothes in your child’s nursery bag for times when they require a change.</w:t>
      </w:r>
      <w:r w:rsidRPr="005E4930">
        <w:rPr>
          <w:rFonts w:ascii="Comic Sans MS" w:hAnsi="Comic Sans MS"/>
          <w:b/>
          <w:bCs/>
          <w:color w:val="000000" w:themeColor="text1"/>
          <w:sz w:val="20"/>
          <w:szCs w:val="20"/>
        </w:rPr>
        <w:t xml:space="preserve">  </w:t>
      </w:r>
    </w:p>
    <w:p w14:paraId="4826BEB7" w14:textId="3EBEE031" w:rsidR="00887EDE" w:rsidRDefault="00887EDE" w:rsidP="00887ED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Important Dates</w:t>
      </w:r>
    </w:p>
    <w:p w14:paraId="7C9CA78B" w14:textId="419479F1" w:rsidR="00887EDE" w:rsidRPr="005E4930" w:rsidRDefault="00887EDE" w:rsidP="00887EDE">
      <w:pPr>
        <w:jc w:val="center"/>
        <w:rPr>
          <w:rFonts w:ascii="Comic Sans MS" w:hAnsi="Comic Sans MS"/>
          <w:sz w:val="20"/>
          <w:szCs w:val="20"/>
        </w:rPr>
      </w:pPr>
      <w:r w:rsidRPr="005E4930">
        <w:rPr>
          <w:rFonts w:ascii="Comic Sans MS" w:hAnsi="Comic Sans MS"/>
          <w:sz w:val="20"/>
          <w:szCs w:val="20"/>
        </w:rPr>
        <w:t xml:space="preserve">Nursery closed for Christmas – </w:t>
      </w:r>
      <w:r w:rsidRPr="005E4930">
        <w:rPr>
          <w:rFonts w:ascii="Comic Sans MS" w:hAnsi="Comic Sans MS"/>
          <w:b/>
          <w:bCs/>
          <w:sz w:val="20"/>
          <w:szCs w:val="20"/>
        </w:rPr>
        <w:t>Friday 19</w:t>
      </w:r>
      <w:r w:rsidRPr="005E4930">
        <w:rPr>
          <w:rFonts w:ascii="Comic Sans MS" w:hAnsi="Comic Sans MS"/>
          <w:b/>
          <w:bCs/>
          <w:sz w:val="20"/>
          <w:szCs w:val="20"/>
          <w:vertAlign w:val="superscript"/>
        </w:rPr>
        <w:t>th</w:t>
      </w:r>
      <w:r w:rsidRPr="005E4930">
        <w:rPr>
          <w:rFonts w:ascii="Comic Sans MS" w:hAnsi="Comic Sans MS"/>
          <w:b/>
          <w:bCs/>
          <w:sz w:val="20"/>
          <w:szCs w:val="20"/>
        </w:rPr>
        <w:t xml:space="preserve"> December – Monday 5</w:t>
      </w:r>
      <w:r w:rsidRPr="005E4930">
        <w:rPr>
          <w:rFonts w:ascii="Comic Sans MS" w:hAnsi="Comic Sans MS"/>
          <w:b/>
          <w:bCs/>
          <w:sz w:val="20"/>
          <w:szCs w:val="20"/>
          <w:vertAlign w:val="superscript"/>
        </w:rPr>
        <w:t>th</w:t>
      </w:r>
      <w:r w:rsidRPr="005E4930">
        <w:rPr>
          <w:rFonts w:ascii="Comic Sans MS" w:hAnsi="Comic Sans MS"/>
          <w:b/>
          <w:bCs/>
          <w:sz w:val="20"/>
          <w:szCs w:val="20"/>
        </w:rPr>
        <w:t xml:space="preserve"> January </w:t>
      </w:r>
      <w:r w:rsidRPr="005E4930">
        <w:rPr>
          <w:rFonts w:ascii="Comic Sans MS" w:hAnsi="Comic Sans MS"/>
          <w:sz w:val="20"/>
          <w:szCs w:val="20"/>
        </w:rPr>
        <w:t>(nursery reopens on 5</w:t>
      </w:r>
      <w:r w:rsidRPr="005E4930">
        <w:rPr>
          <w:rFonts w:ascii="Comic Sans MS" w:hAnsi="Comic Sans MS"/>
          <w:sz w:val="20"/>
          <w:szCs w:val="20"/>
          <w:vertAlign w:val="superscript"/>
        </w:rPr>
        <w:t>th</w:t>
      </w:r>
      <w:r w:rsidRPr="005E4930">
        <w:rPr>
          <w:rFonts w:ascii="Comic Sans MS" w:hAnsi="Comic Sans MS"/>
          <w:sz w:val="20"/>
          <w:szCs w:val="20"/>
        </w:rPr>
        <w:t>)</w:t>
      </w:r>
    </w:p>
    <w:p w14:paraId="227D49BE" w14:textId="60AF6DB3" w:rsidR="00887EDE" w:rsidRPr="00B375BA" w:rsidRDefault="00B375BA" w:rsidP="00887EDE">
      <w:pPr>
        <w:jc w:val="center"/>
        <w:rPr>
          <w:rFonts w:ascii="Comic Sans MS" w:hAnsi="Comic Sans MS"/>
          <w:color w:val="3A7C22" w:themeColor="accent6" w:themeShade="BF"/>
          <w:sz w:val="28"/>
          <w:szCs w:val="28"/>
          <w:u w:val="single"/>
        </w:rPr>
      </w:pPr>
      <w:r w:rsidRPr="00B375BA">
        <w:rPr>
          <w:rFonts w:ascii="Comic Sans MS" w:hAnsi="Comic Sans MS"/>
          <w:color w:val="3A7C22" w:themeColor="accent6" w:themeShade="BF"/>
          <w:sz w:val="28"/>
          <w:szCs w:val="28"/>
          <w:u w:val="single"/>
        </w:rPr>
        <w:t>Local C</w:t>
      </w:r>
      <w:r>
        <w:rPr>
          <w:rFonts w:ascii="Comic Sans MS" w:hAnsi="Comic Sans MS"/>
          <w:color w:val="3A7C22" w:themeColor="accent6" w:themeShade="BF"/>
          <w:sz w:val="28"/>
          <w:szCs w:val="28"/>
          <w:u w:val="single"/>
        </w:rPr>
        <w:t>o</w:t>
      </w:r>
      <w:r w:rsidRPr="00B375BA">
        <w:rPr>
          <w:rFonts w:ascii="Comic Sans MS" w:hAnsi="Comic Sans MS"/>
          <w:color w:val="3A7C22" w:themeColor="accent6" w:themeShade="BF"/>
          <w:sz w:val="28"/>
          <w:szCs w:val="28"/>
          <w:u w:val="single"/>
        </w:rPr>
        <w:t>mmunity Trips</w:t>
      </w:r>
    </w:p>
    <w:p w14:paraId="76980030" w14:textId="09687716" w:rsidR="00FF38F8" w:rsidRPr="005E4930" w:rsidRDefault="00B375BA" w:rsidP="00FF38F8">
      <w:pPr>
        <w:jc w:val="center"/>
        <w:rPr>
          <w:rFonts w:ascii="Comic Sans MS" w:hAnsi="Comic Sans MS"/>
          <w:sz w:val="20"/>
          <w:szCs w:val="20"/>
        </w:rPr>
      </w:pPr>
      <w:r w:rsidRPr="005E4930">
        <w:rPr>
          <w:rFonts w:ascii="Comic Sans MS" w:hAnsi="Comic Sans MS"/>
          <w:sz w:val="20"/>
          <w:szCs w:val="20"/>
        </w:rPr>
        <w:t xml:space="preserve">Recently children have had the opportunity to visit Kelvingrove Art Museum, GOMA, Hillhead Library etc. They have enjoyed a variety of </w:t>
      </w:r>
      <w:r w:rsidRPr="005E4930">
        <w:rPr>
          <w:rFonts w:ascii="Comic Sans MS" w:hAnsi="Comic Sans MS"/>
          <w:sz w:val="20"/>
          <w:szCs w:val="20"/>
        </w:rPr>
        <w:t>themed workshops and book bug sessions – these will also continue through December!</w:t>
      </w:r>
    </w:p>
    <w:p w14:paraId="11A7ACC6" w14:textId="749EA359" w:rsidR="00824315" w:rsidRDefault="00824315" w:rsidP="00824315">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w:t>
      </w:r>
      <w:r>
        <w:rPr>
          <w:rFonts w:ascii="Comic Sans MS" w:hAnsi="Comic Sans MS"/>
          <w:color w:val="3A7C22" w:themeColor="accent6" w:themeShade="BF"/>
          <w:sz w:val="28"/>
          <w:szCs w:val="28"/>
          <w:u w:val="single"/>
        </w:rPr>
        <w:t xml:space="preserve"> You</w:t>
      </w:r>
    </w:p>
    <w:p w14:paraId="6C762C23" w14:textId="77777777" w:rsidR="005E4930" w:rsidRPr="005E4930" w:rsidRDefault="00B375BA" w:rsidP="005E4930">
      <w:pPr>
        <w:jc w:val="center"/>
        <w:rPr>
          <w:rFonts w:ascii="Comic Sans MS" w:hAnsi="Comic Sans MS"/>
          <w:color w:val="000000" w:themeColor="text1"/>
          <w:sz w:val="20"/>
          <w:szCs w:val="20"/>
        </w:rPr>
      </w:pPr>
      <w:r w:rsidRPr="005E4930">
        <w:rPr>
          <w:rFonts w:ascii="Comic Sans MS" w:hAnsi="Comic Sans MS"/>
          <w:color w:val="000000" w:themeColor="text1"/>
          <w:sz w:val="20"/>
          <w:szCs w:val="20"/>
        </w:rPr>
        <w:t xml:space="preserve">I would like to thank you all </w:t>
      </w:r>
      <w:r w:rsidR="00824315" w:rsidRPr="005E4930">
        <w:rPr>
          <w:rFonts w:ascii="Comic Sans MS" w:hAnsi="Comic Sans MS"/>
          <w:color w:val="000000" w:themeColor="text1"/>
          <w:sz w:val="20"/>
          <w:szCs w:val="20"/>
        </w:rPr>
        <w:t>for your continued support at Elie Street</w:t>
      </w:r>
      <w:r w:rsidRPr="005E4930">
        <w:rPr>
          <w:rFonts w:ascii="Comic Sans MS" w:hAnsi="Comic Sans MS"/>
          <w:color w:val="000000" w:themeColor="text1"/>
          <w:sz w:val="20"/>
          <w:szCs w:val="20"/>
        </w:rPr>
        <w:t xml:space="preserve"> Nursery especially through this year’s transition period with the appointment of myself and the improvements we have been making to the nursery.  None of which would be possible without a fantastic, hard working staff team, supportive families and the most amazing group of children.  I truly feel so grateful to have joined a wonderful community</w:t>
      </w:r>
      <w:r w:rsidR="005E4930" w:rsidRPr="005E4930">
        <w:rPr>
          <w:rFonts w:ascii="Comic Sans MS" w:hAnsi="Comic Sans MS"/>
          <w:color w:val="000000" w:themeColor="text1"/>
          <w:sz w:val="20"/>
          <w:szCs w:val="20"/>
        </w:rPr>
        <w:t xml:space="preserve">.  May I wish you all a lovely, peaceful festive period.  </w:t>
      </w:r>
    </w:p>
    <w:p w14:paraId="76036B31" w14:textId="72A26401" w:rsidR="005E4930" w:rsidRPr="00944E18" w:rsidRDefault="005E4930" w:rsidP="005E4930">
      <w:pPr>
        <w:jc w:val="center"/>
        <w:rPr>
          <w:rFonts w:ascii="Comic Sans MS" w:hAnsi="Comic Sans MS"/>
          <w:color w:val="EE0000"/>
        </w:rPr>
      </w:pPr>
      <w:r w:rsidRPr="00944E18">
        <w:rPr>
          <w:rFonts w:ascii="Comic Sans MS" w:hAnsi="Comic Sans MS"/>
          <w:color w:val="EE0000"/>
        </w:rPr>
        <w:t>Merry Christmas and here’s to a Happy New Year!</w:t>
      </w:r>
    </w:p>
    <w:p w14:paraId="61DF557F" w14:textId="2B9BBA89" w:rsidR="005E4930" w:rsidRPr="00FF38F8" w:rsidRDefault="005E4930" w:rsidP="005E4930">
      <w:pPr>
        <w:jc w:val="center"/>
        <w:rPr>
          <w:rFonts w:ascii="Comic Sans MS" w:hAnsi="Comic Sans MS"/>
          <w:color w:val="3A7C22" w:themeColor="accent6" w:themeShade="BF"/>
        </w:rPr>
      </w:pPr>
      <w:r w:rsidRPr="00FF38F8">
        <w:rPr>
          <w:rFonts w:ascii="Comic Sans MS" w:hAnsi="Comic Sans MS"/>
          <w:color w:val="3A7C22" w:themeColor="accent6" w:themeShade="BF"/>
        </w:rPr>
        <w:t xml:space="preserve">Kat and Team Elie! </w:t>
      </w:r>
      <w:r w:rsidR="00FF38F8" w:rsidRPr="00FF38F8">
        <w:rPr>
          <w:rFonts w:ascii="Comic Sans MS" w:hAnsi="Comic Sans MS"/>
          <w:color w:val="3A7C22" w:themeColor="accent6" w:themeShade="BF"/>
        </w:rPr>
        <w:t>X</w:t>
      </w:r>
    </w:p>
    <w:p w14:paraId="43B20E00" w14:textId="7675CEFC" w:rsidR="00FF38F8" w:rsidRDefault="00FF38F8" w:rsidP="005E4930">
      <w:pPr>
        <w:jc w:val="center"/>
        <w:rPr>
          <w:rFonts w:ascii="Comic Sans MS" w:hAnsi="Comic Sans MS"/>
          <w:color w:val="3A7C22" w:themeColor="accent6" w:themeShade="BF"/>
          <w:sz w:val="20"/>
          <w:szCs w:val="20"/>
        </w:rPr>
      </w:pPr>
    </w:p>
    <w:p w14:paraId="3AF74339" w14:textId="20E31D8E" w:rsidR="00FF38F8" w:rsidRPr="00FF38F8" w:rsidRDefault="00FF38F8" w:rsidP="005E4930">
      <w:pPr>
        <w:jc w:val="center"/>
        <w:rPr>
          <w:rFonts w:ascii="Comic Sans MS" w:hAnsi="Comic Sans MS"/>
          <w:color w:val="3A7C22" w:themeColor="accent6" w:themeShade="BF"/>
          <w:sz w:val="20"/>
          <w:szCs w:val="20"/>
        </w:rPr>
      </w:pPr>
      <w:r>
        <w:rPr>
          <w:rFonts w:ascii="Comic Sans MS" w:hAnsi="Comic Sans MS"/>
          <w:noProof/>
          <w:color w:val="4EA72E" w:themeColor="accent6"/>
          <w:sz w:val="20"/>
          <w:szCs w:val="20"/>
        </w:rPr>
        <w:drawing>
          <wp:anchor distT="0" distB="0" distL="114300" distR="114300" simplePos="0" relativeHeight="251659264" behindDoc="0" locked="0" layoutInCell="1" allowOverlap="1" wp14:anchorId="43F1A64E" wp14:editId="7D4CE134">
            <wp:simplePos x="0" y="0"/>
            <wp:positionH relativeFrom="column">
              <wp:posOffset>829945</wp:posOffset>
            </wp:positionH>
            <wp:positionV relativeFrom="paragraph">
              <wp:posOffset>13335</wp:posOffset>
            </wp:positionV>
            <wp:extent cx="2428875" cy="1847748"/>
            <wp:effectExtent l="0" t="0" r="0" b="635"/>
            <wp:wrapNone/>
            <wp:docPr id="6453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3065"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428875" cy="1847748"/>
                    </a:xfrm>
                    <a:prstGeom prst="ellipse">
                      <a:avLst/>
                    </a:prstGeom>
                    <a:ln>
                      <a:noFill/>
                    </a:ln>
                    <a:effectLst>
                      <a:softEdge rad="112500"/>
                    </a:effectLst>
                  </pic:spPr>
                </pic:pic>
              </a:graphicData>
            </a:graphic>
          </wp:anchor>
        </w:drawing>
      </w:r>
    </w:p>
    <w:p w14:paraId="5FBA72D9" w14:textId="77777777" w:rsidR="000C1D48" w:rsidRPr="007C2F3C" w:rsidRDefault="000C1D48" w:rsidP="00824315">
      <w:pPr>
        <w:jc w:val="center"/>
        <w:rPr>
          <w:rFonts w:ascii="Comic Sans MS" w:hAnsi="Comic Sans MS"/>
          <w:color w:val="000000" w:themeColor="text1"/>
          <w:sz w:val="22"/>
          <w:szCs w:val="22"/>
        </w:rPr>
      </w:pPr>
    </w:p>
    <w:p w14:paraId="19CABC54" w14:textId="77777777" w:rsidR="00824315" w:rsidRPr="007C2F3C" w:rsidRDefault="00824315" w:rsidP="007C2F3C">
      <w:pPr>
        <w:jc w:val="center"/>
        <w:rPr>
          <w:rFonts w:ascii="Comic Sans MS" w:hAnsi="Comic Sans MS"/>
          <w:color w:val="000000" w:themeColor="text1"/>
          <w:sz w:val="22"/>
          <w:szCs w:val="22"/>
        </w:rPr>
      </w:pPr>
    </w:p>
    <w:sectPr w:rsidR="00824315" w:rsidRPr="007C2F3C"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150pt" o:bullet="t">
        <v:imagedata r:id="rId1" o:title="leaf"/>
      </v:shape>
    </w:pict>
  </w:numPicBullet>
  <w:abstractNum w:abstractNumId="0" w15:restartNumberingAfterBreak="0">
    <w:nsid w:val="0F560900"/>
    <w:multiLevelType w:val="hybridMultilevel"/>
    <w:tmpl w:val="EDA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823F2"/>
    <w:multiLevelType w:val="hybridMultilevel"/>
    <w:tmpl w:val="B0A2B5D8"/>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6"/>
  </w:num>
  <w:num w:numId="2" w16cid:durableId="1476793672">
    <w:abstractNumId w:val="4"/>
  </w:num>
  <w:num w:numId="3" w16cid:durableId="430708982">
    <w:abstractNumId w:val="2"/>
  </w:num>
  <w:num w:numId="4" w16cid:durableId="1677925435">
    <w:abstractNumId w:val="3"/>
  </w:num>
  <w:num w:numId="5" w16cid:durableId="467821859">
    <w:abstractNumId w:val="1"/>
  </w:num>
  <w:num w:numId="6" w16cid:durableId="2028482641">
    <w:abstractNumId w:val="5"/>
  </w:num>
  <w:num w:numId="7" w16cid:durableId="2029215343">
    <w:abstractNumId w:val="8"/>
  </w:num>
  <w:num w:numId="8" w16cid:durableId="789668059">
    <w:abstractNumId w:val="0"/>
  </w:num>
  <w:num w:numId="9" w16cid:durableId="1173881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504A7"/>
    <w:rsid w:val="00061266"/>
    <w:rsid w:val="00080FDD"/>
    <w:rsid w:val="000A4D1E"/>
    <w:rsid w:val="000C1D48"/>
    <w:rsid w:val="000C5F58"/>
    <w:rsid w:val="000E7A19"/>
    <w:rsid w:val="000F60F9"/>
    <w:rsid w:val="001064C8"/>
    <w:rsid w:val="00135366"/>
    <w:rsid w:val="001B3398"/>
    <w:rsid w:val="001D2724"/>
    <w:rsid w:val="001F57AE"/>
    <w:rsid w:val="001F6AB7"/>
    <w:rsid w:val="00206359"/>
    <w:rsid w:val="002160E9"/>
    <w:rsid w:val="00227BFB"/>
    <w:rsid w:val="00274E02"/>
    <w:rsid w:val="00284894"/>
    <w:rsid w:val="0028719A"/>
    <w:rsid w:val="002B0D50"/>
    <w:rsid w:val="002B3A3E"/>
    <w:rsid w:val="002B6DC7"/>
    <w:rsid w:val="002C5D98"/>
    <w:rsid w:val="002C759D"/>
    <w:rsid w:val="002E5D47"/>
    <w:rsid w:val="002F2E90"/>
    <w:rsid w:val="002F3AD3"/>
    <w:rsid w:val="003176CC"/>
    <w:rsid w:val="00323107"/>
    <w:rsid w:val="00333161"/>
    <w:rsid w:val="003425AD"/>
    <w:rsid w:val="003566B5"/>
    <w:rsid w:val="00366C63"/>
    <w:rsid w:val="003804AE"/>
    <w:rsid w:val="003B1350"/>
    <w:rsid w:val="003C23A8"/>
    <w:rsid w:val="003D5612"/>
    <w:rsid w:val="003E3422"/>
    <w:rsid w:val="004300B9"/>
    <w:rsid w:val="00442CBB"/>
    <w:rsid w:val="004529AA"/>
    <w:rsid w:val="00452F35"/>
    <w:rsid w:val="004570D3"/>
    <w:rsid w:val="00471BC4"/>
    <w:rsid w:val="004A49DC"/>
    <w:rsid w:val="004A54F6"/>
    <w:rsid w:val="004B7F6F"/>
    <w:rsid w:val="004C6502"/>
    <w:rsid w:val="004E5B31"/>
    <w:rsid w:val="004F3DFD"/>
    <w:rsid w:val="00530E12"/>
    <w:rsid w:val="00533D2C"/>
    <w:rsid w:val="00535B79"/>
    <w:rsid w:val="005455D1"/>
    <w:rsid w:val="00546556"/>
    <w:rsid w:val="00555115"/>
    <w:rsid w:val="005E4930"/>
    <w:rsid w:val="005F4407"/>
    <w:rsid w:val="0064264F"/>
    <w:rsid w:val="006632F4"/>
    <w:rsid w:val="0066769D"/>
    <w:rsid w:val="00671D64"/>
    <w:rsid w:val="006829D2"/>
    <w:rsid w:val="006A4886"/>
    <w:rsid w:val="006C0EEA"/>
    <w:rsid w:val="006E6D8C"/>
    <w:rsid w:val="00747327"/>
    <w:rsid w:val="0076286E"/>
    <w:rsid w:val="007642AB"/>
    <w:rsid w:val="007B2F76"/>
    <w:rsid w:val="007C2F3C"/>
    <w:rsid w:val="007E1670"/>
    <w:rsid w:val="0081503C"/>
    <w:rsid w:val="00824315"/>
    <w:rsid w:val="00871060"/>
    <w:rsid w:val="008812D7"/>
    <w:rsid w:val="00887EDE"/>
    <w:rsid w:val="008B5377"/>
    <w:rsid w:val="00902128"/>
    <w:rsid w:val="009068D6"/>
    <w:rsid w:val="0091040E"/>
    <w:rsid w:val="00917A8A"/>
    <w:rsid w:val="00935935"/>
    <w:rsid w:val="00940F1C"/>
    <w:rsid w:val="00944E18"/>
    <w:rsid w:val="009548AF"/>
    <w:rsid w:val="009549E5"/>
    <w:rsid w:val="00960906"/>
    <w:rsid w:val="009669D2"/>
    <w:rsid w:val="00972BB2"/>
    <w:rsid w:val="00974716"/>
    <w:rsid w:val="00990711"/>
    <w:rsid w:val="009B1895"/>
    <w:rsid w:val="009C5B23"/>
    <w:rsid w:val="009E0BFE"/>
    <w:rsid w:val="009F3813"/>
    <w:rsid w:val="00A55B3A"/>
    <w:rsid w:val="00A86820"/>
    <w:rsid w:val="00A86FAB"/>
    <w:rsid w:val="00AA03A1"/>
    <w:rsid w:val="00AB4EE9"/>
    <w:rsid w:val="00AC0C14"/>
    <w:rsid w:val="00AE0955"/>
    <w:rsid w:val="00B1044C"/>
    <w:rsid w:val="00B263E6"/>
    <w:rsid w:val="00B375BA"/>
    <w:rsid w:val="00B441A7"/>
    <w:rsid w:val="00B54898"/>
    <w:rsid w:val="00BA3CE1"/>
    <w:rsid w:val="00BA5543"/>
    <w:rsid w:val="00BE4DE7"/>
    <w:rsid w:val="00BE7406"/>
    <w:rsid w:val="00BF31ED"/>
    <w:rsid w:val="00C23C1F"/>
    <w:rsid w:val="00C61620"/>
    <w:rsid w:val="00C669CA"/>
    <w:rsid w:val="00C9625D"/>
    <w:rsid w:val="00CD2DC1"/>
    <w:rsid w:val="00CE002E"/>
    <w:rsid w:val="00CF009B"/>
    <w:rsid w:val="00CF66D0"/>
    <w:rsid w:val="00D11660"/>
    <w:rsid w:val="00D13202"/>
    <w:rsid w:val="00D13DD8"/>
    <w:rsid w:val="00D17ED2"/>
    <w:rsid w:val="00D4204E"/>
    <w:rsid w:val="00D47C1D"/>
    <w:rsid w:val="00D50598"/>
    <w:rsid w:val="00D872B5"/>
    <w:rsid w:val="00DB3FD5"/>
    <w:rsid w:val="00DB5D50"/>
    <w:rsid w:val="00DE5681"/>
    <w:rsid w:val="00E76204"/>
    <w:rsid w:val="00E927C9"/>
    <w:rsid w:val="00F0026D"/>
    <w:rsid w:val="00F31470"/>
    <w:rsid w:val="00F848D4"/>
    <w:rsid w:val="00FA28F8"/>
    <w:rsid w:val="00FC53F7"/>
    <w:rsid w:val="00FD2810"/>
    <w:rsid w:val="00FD6EF7"/>
    <w:rsid w:val="00FD7A34"/>
    <w:rsid w:val="00FF38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lickr.com/photos/calliope/23037697389/" TargetMode="External"/><Relationship Id="rId4" Type="http://schemas.openxmlformats.org/officeDocument/2006/relationships/numbering" Target="numbering.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3EBBD-B542-4AD8-A8E1-0C4DC57F95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fe9cc08-93a9-42ee-be47-ba730a493f6a"/>
    <ds:schemaRef ds:uri="http://www.w3.org/XML/1998/namespace"/>
  </ds:schemaRefs>
</ds:datastoreItem>
</file>

<file path=customXml/itemProps2.xml><?xml version="1.0" encoding="utf-8"?>
<ds:datastoreItem xmlns:ds="http://schemas.openxmlformats.org/officeDocument/2006/customXml" ds:itemID="{5D2B3C4D-484D-4D1B-93AA-7B8F6D6B1AEB}">
  <ds:schemaRefs>
    <ds:schemaRef ds:uri="http://schemas.microsoft.com/sharepoint/v3/contenttype/forms"/>
  </ds:schemaRefs>
</ds:datastoreItem>
</file>

<file path=customXml/itemProps3.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22</cp:revision>
  <cp:lastPrinted>2025-12-02T14:21:00Z</cp:lastPrinted>
  <dcterms:created xsi:type="dcterms:W3CDTF">2025-05-28T11:20:00Z</dcterms:created>
  <dcterms:modified xsi:type="dcterms:W3CDTF">2025-12-02T14:58:00Z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